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CADC / CADC-I Counselor</w:t>
      </w:r>
    </w:p>
    <w:p>
      <w:pPr>
        <w:pStyle w:val="Heading2"/>
      </w:pPr>
      <w:r>
        <w:t>Organization</w:t>
      </w:r>
    </w:p>
    <w:p>
      <w:r>
        <w:t>Freedom House Sober Living</w:t>
      </w:r>
    </w:p>
    <w:p>
      <w:pPr>
        <w:pStyle w:val="Heading2"/>
      </w:pPr>
      <w:r>
        <w:t>Location</w:t>
      </w:r>
    </w:p>
    <w:p>
      <w:r>
        <w:t>Las Vegas, Nevada</w:t>
      </w:r>
    </w:p>
    <w:p>
      <w:pPr>
        <w:pStyle w:val="Heading2"/>
      </w:pPr>
      <w:r>
        <w:t>How to Apply</w:t>
      </w:r>
    </w:p>
    <w:p>
      <w:r>
        <w:t>Apply through ZipRecruiter and/or send your résumé to:</w:t>
        <w:br/>
        <w:t>Stephanie@freedomhouselv.com</w:t>
        <w:br/>
        <w:t>Syndee@freedomhouselv.com</w:t>
      </w:r>
    </w:p>
    <w:p>
      <w:pPr>
        <w:pStyle w:val="Heading2"/>
      </w:pPr>
      <w:r>
        <w:t>Position Posting Expiration</w:t>
      </w:r>
    </w:p>
    <w:p>
      <w:r>
        <w:t>90 Days</w:t>
      </w:r>
    </w:p>
    <w:p>
      <w:pPr>
        <w:pStyle w:val="Heading2"/>
      </w:pPr>
      <w:r>
        <w:t>Position Summary</w:t>
      </w:r>
    </w:p>
    <w:p>
      <w:r>
        <w:t>Freedom House Sober Living is seeking a compassionate and dedicated CADC or CADC-I to join our team. The ideal candidate will provide substance use disorder counseling services in both individual and group settings while supporting clients in achieving their recovery goals.</w:t>
      </w:r>
    </w:p>
    <w:p>
      <w:pPr>
        <w:pStyle w:val="Heading2"/>
      </w:pPr>
      <w:r>
        <w:t>Responsibilities</w:t>
      </w:r>
    </w:p>
    <w:p>
      <w:r>
        <w:t>• Counsel and advise individuals and groups experiencing substance use disorders.</w:t>
        <w:br/>
        <w:t>• Develop and implement individualized treatment plans.</w:t>
        <w:br/>
        <w:t>• Establish treatment goals and recovery milestones with clients.</w:t>
        <w:br/>
        <w:t>• Prepare progress reports and correspondence for relevant parties.</w:t>
        <w:br/>
        <w:t>• Educate families and community groups on substance use treatment and prevention.</w:t>
        <w:br/>
        <w:t>• Facilitate referrals to healthcare providers, counseling professionals, and community resources.</w:t>
        <w:br/>
        <w:t>• Maintain accurate and timely clinical documentation.</w:t>
        <w:br/>
        <w:t>• Adhere to all applicable state and federal laws, regulations, and ethical guidelines.</w:t>
      </w:r>
    </w:p>
    <w:p>
      <w:pPr>
        <w:pStyle w:val="Heading2"/>
      </w:pPr>
      <w:r>
        <w:t>Qualifications</w:t>
      </w:r>
    </w:p>
    <w:p>
      <w:r>
        <w:t>• Active clinical license or internship status in alcohol and drug counseling.</w:t>
        <w:br/>
        <w:t>• Current CADC or CADC-I credential preferred.</w:t>
        <w:br/>
        <w:t>• Ability to meet all state and federal requirements for providing client services.</w:t>
        <w:br/>
        <w:t>• Compassionate, professional, and client-centered approach.</w:t>
        <w:br/>
        <w:t>• Strong ability to build rapport and establish therapeutic relationships.</w:t>
        <w:br/>
        <w:t>• Excellent written and verbal communication skills.</w:t>
        <w:br/>
        <w:t>• Ability to work independently and as part of a multidisciplinary team.</w:t>
      </w:r>
    </w:p>
    <w:p>
      <w:pPr>
        <w:pStyle w:val="Heading2"/>
      </w:pPr>
      <w:r>
        <w:t>What We're Looking For</w:t>
      </w:r>
    </w:p>
    <w:p>
      <w:r>
        <w:t>We are seeking a motivated professional who is passionate about helping individuals achieve lasting recovery and who values integrity, compassion, and excellence in client care.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