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2F" w:rsidRPr="000C1A2D" w:rsidRDefault="00585E6A">
      <w:pPr>
        <w:rPr>
          <w:b/>
        </w:rPr>
      </w:pPr>
      <w:bookmarkStart w:id="0" w:name="_GoBack"/>
      <w:bookmarkEnd w:id="0"/>
      <w:r w:rsidRPr="000C1A2D">
        <w:rPr>
          <w:b/>
        </w:rPr>
        <w:t xml:space="preserve">Position Summary: </w:t>
      </w:r>
    </w:p>
    <w:p w:rsidR="00585E6A" w:rsidRDefault="00585E6A">
      <w:r w:rsidRPr="00585E6A">
        <w:rPr>
          <w:b/>
        </w:rPr>
        <w:t>West Hills Hospital</w:t>
      </w:r>
      <w:r>
        <w:t xml:space="preserve"> is a 95-bed acute care inpatient psychiatric hospital located in Reno, Nevada, </w:t>
      </w:r>
      <w:r w:rsidR="000C1A2D">
        <w:t>specializing</w:t>
      </w:r>
      <w:r>
        <w:t xml:space="preserve"> in behavioral healthcare and substance abuse treatment options for children, adolescents, adults and seniors.  Our facility maintains a full-time medical staff of psychiatrists to oversee programs, patients and care.  This ensures you or your loved one will always be in the hands of a professional medical service provider and will receive the most evidence based care available.  West Hills Hospital is JCAHO accredited and is the only facility licensed in northern Nevada to treat children and adolescents. </w:t>
      </w:r>
    </w:p>
    <w:p w:rsidR="00E318B7" w:rsidRDefault="00E318B7" w:rsidP="00E318B7">
      <w:r>
        <w:t xml:space="preserve">Founded in 1978, </w:t>
      </w:r>
      <w:r w:rsidRPr="00585E6A">
        <w:rPr>
          <w:b/>
        </w:rPr>
        <w:t>Universal Health Services, Inc. (UHS)*</w:t>
      </w:r>
      <w:r>
        <w:t xml:space="preserve"> is one of the nation’s largest and most respected healthcare management companies, operating through its subsidiaries-acute care hospitals, behavioral health facilities and ambulatory centers nationwide.  With more than 74,000 people employed by UHS subsidiaries, UHS’s business strategy is to continue to grow by building or purchasing healthcare facilities across the country, while continuing to strengthen UHS’s well-reputed franchise with its customary exceptional service and effective cost control.  Our success is driven by a service philosophy based on integrity, competence, compassion, and a responsive management style. </w:t>
      </w:r>
    </w:p>
    <w:p w:rsidR="00E318B7" w:rsidRDefault="00E318B7">
      <w:r>
        <w:t xml:space="preserve">UHS has been recognized as a Fortune 500 company and is listed as one of Fortune’s Most Admired Companies. </w:t>
      </w:r>
    </w:p>
    <w:p w:rsidR="00847045" w:rsidRDefault="00585E6A" w:rsidP="001106E5">
      <w:pPr>
        <w:ind w:right="288"/>
        <w:jc w:val="both"/>
      </w:pPr>
      <w:r w:rsidRPr="000C1A2D">
        <w:rPr>
          <w:b/>
        </w:rPr>
        <w:t>Job Description</w:t>
      </w:r>
      <w:r>
        <w:t xml:space="preserve">: </w:t>
      </w:r>
      <w:r w:rsidR="00847045">
        <w:t xml:space="preserve">Under the Supervision of the CEO, The Director of Outpatient Services maintains an awareness of community and market-related activities, which includes knowledge of the activities of other providers, needs of local payers and the political climate related to mental health.  Provides a broad vision in the development of outpatient services and the evaluation of current services offered. Responsible for ensuring primary business development emphasis is well coordinated, effective and accurately conveys the features and benefits of the program’s services, along with performing referral development activities. Responsible for ensuring the program meets TJC, Medicare, federal and state regulatory requirements.  Must be able to design programs to meet expectations for standards of care for all age groups. </w:t>
      </w:r>
      <w:r w:rsidR="002D1250">
        <w:t xml:space="preserve">  This is a Full-time position. </w:t>
      </w:r>
    </w:p>
    <w:p w:rsidR="001106E5" w:rsidRDefault="001106E5" w:rsidP="001106E5">
      <w:pPr>
        <w:ind w:right="288"/>
        <w:jc w:val="both"/>
        <w:rPr>
          <w:b/>
        </w:rPr>
      </w:pPr>
      <w:r w:rsidRPr="001106E5">
        <w:rPr>
          <w:b/>
        </w:rPr>
        <w:t xml:space="preserve">Job Qualifications:  </w:t>
      </w:r>
    </w:p>
    <w:p w:rsidR="001A6E12" w:rsidRDefault="001A6E12" w:rsidP="001A6E12">
      <w:pPr>
        <w:tabs>
          <w:tab w:val="right" w:pos="558"/>
          <w:tab w:val="left" w:pos="918"/>
          <w:tab w:val="left" w:pos="1368"/>
        </w:tabs>
        <w:ind w:right="288"/>
      </w:pPr>
      <w:r>
        <w:rPr>
          <w:b/>
        </w:rPr>
        <w:t>Education</w:t>
      </w:r>
      <w:r w:rsidR="00847045">
        <w:rPr>
          <w:b/>
        </w:rPr>
        <w:t xml:space="preserve">: </w:t>
      </w:r>
      <w:r w:rsidR="00847045" w:rsidRPr="00847045">
        <w:t>Master’s degree in Social Work or other related health care field.</w:t>
      </w:r>
      <w:r w:rsidR="00847045">
        <w:rPr>
          <w:b/>
        </w:rPr>
        <w:t xml:space="preserve"> </w:t>
      </w:r>
    </w:p>
    <w:p w:rsidR="001A6E12" w:rsidRDefault="001A6E12" w:rsidP="001A6E12">
      <w:pPr>
        <w:jc w:val="both"/>
        <w:rPr>
          <w:b/>
        </w:rPr>
      </w:pPr>
      <w:r>
        <w:rPr>
          <w:b/>
        </w:rPr>
        <w:t xml:space="preserve">Experience: </w:t>
      </w:r>
      <w:r>
        <w:t xml:space="preserve">A minimum of </w:t>
      </w:r>
      <w:r w:rsidR="00847045">
        <w:t>3-5</w:t>
      </w:r>
      <w:r>
        <w:t xml:space="preserve"> years direct </w:t>
      </w:r>
      <w:r w:rsidR="00847045">
        <w:t>e</w:t>
      </w:r>
      <w:r>
        <w:t xml:space="preserve">xperience in a psychiatric or mental health setting </w:t>
      </w:r>
      <w:r w:rsidR="00847045">
        <w:t xml:space="preserve">required. 3-5 years of management experience, including one year of managing related functions required. </w:t>
      </w:r>
    </w:p>
    <w:p w:rsidR="001A6E12" w:rsidRDefault="001A6E12" w:rsidP="001A6E12">
      <w:pPr>
        <w:tabs>
          <w:tab w:val="right" w:pos="558"/>
          <w:tab w:val="left" w:pos="918"/>
          <w:tab w:val="left" w:pos="1368"/>
        </w:tabs>
        <w:ind w:right="288"/>
      </w:pPr>
      <w:r>
        <w:rPr>
          <w:b/>
        </w:rPr>
        <w:t>Licensure:</w:t>
      </w:r>
      <w:r w:rsidR="00DE311F">
        <w:t xml:space="preserve"> LCSW/LMFT in the State of Nevada preferred</w:t>
      </w:r>
    </w:p>
    <w:p w:rsidR="001A6E12" w:rsidRPr="001106E5" w:rsidRDefault="001A6E12" w:rsidP="001A6E12">
      <w:pPr>
        <w:ind w:right="288"/>
        <w:jc w:val="both"/>
        <w:rPr>
          <w:b/>
        </w:rPr>
      </w:pPr>
      <w:r>
        <w:rPr>
          <w:b/>
        </w:rPr>
        <w:t xml:space="preserve">Additional Requirements: </w:t>
      </w:r>
      <w:r>
        <w:t>Complete knowledge of crisis intervention techniques.  Trained in Handle with Care (HWC) and CPR.</w:t>
      </w:r>
      <w:r w:rsidR="00DE311F">
        <w:t xml:space="preserve">  May be required to work overtime and flexible hours.</w:t>
      </w:r>
    </w:p>
    <w:sectPr w:rsidR="001A6E12" w:rsidRPr="001106E5" w:rsidSect="00253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97FCA"/>
    <w:multiLevelType w:val="hybridMultilevel"/>
    <w:tmpl w:val="96BC35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45FB0"/>
    <w:multiLevelType w:val="singleLevel"/>
    <w:tmpl w:val="0409000F"/>
    <w:lvl w:ilvl="0">
      <w:start w:val="1"/>
      <w:numFmt w:val="decimal"/>
      <w:lvlText w:val="%1."/>
      <w:lvlJc w:val="left"/>
      <w:pPr>
        <w:tabs>
          <w:tab w:val="num" w:pos="900"/>
        </w:tabs>
        <w:ind w:left="900" w:hanging="360"/>
      </w:pPr>
    </w:lvl>
  </w:abstractNum>
  <w:abstractNum w:abstractNumId="2" w15:restartNumberingAfterBreak="0">
    <w:nsid w:val="30A30DA6"/>
    <w:multiLevelType w:val="hybridMultilevel"/>
    <w:tmpl w:val="2048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F5377"/>
    <w:multiLevelType w:val="hybridMultilevel"/>
    <w:tmpl w:val="49E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B67EF"/>
    <w:multiLevelType w:val="hybridMultilevel"/>
    <w:tmpl w:val="D996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407CD"/>
    <w:multiLevelType w:val="hybridMultilevel"/>
    <w:tmpl w:val="0C602F8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4E2477BA"/>
    <w:multiLevelType w:val="hybridMultilevel"/>
    <w:tmpl w:val="DF5C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01445"/>
    <w:multiLevelType w:val="hybridMultilevel"/>
    <w:tmpl w:val="7CBCBD7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B552A"/>
    <w:multiLevelType w:val="hybridMultilevel"/>
    <w:tmpl w:val="18C4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B13AB"/>
    <w:multiLevelType w:val="hybridMultilevel"/>
    <w:tmpl w:val="2336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4"/>
  </w:num>
  <w:num w:numId="6">
    <w:abstractNumId w:val="0"/>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6A"/>
    <w:rsid w:val="0001681C"/>
    <w:rsid w:val="00021319"/>
    <w:rsid w:val="00025FC4"/>
    <w:rsid w:val="00055988"/>
    <w:rsid w:val="000B13C6"/>
    <w:rsid w:val="000C1A2D"/>
    <w:rsid w:val="000E1D8A"/>
    <w:rsid w:val="001106E5"/>
    <w:rsid w:val="00146D36"/>
    <w:rsid w:val="0016714B"/>
    <w:rsid w:val="001972EC"/>
    <w:rsid w:val="001A6E12"/>
    <w:rsid w:val="001D31AB"/>
    <w:rsid w:val="00207AD5"/>
    <w:rsid w:val="00237F0B"/>
    <w:rsid w:val="0025362F"/>
    <w:rsid w:val="00270325"/>
    <w:rsid w:val="00295F82"/>
    <w:rsid w:val="002A3540"/>
    <w:rsid w:val="002B115E"/>
    <w:rsid w:val="002B6484"/>
    <w:rsid w:val="002D1250"/>
    <w:rsid w:val="00312DD8"/>
    <w:rsid w:val="00361D1A"/>
    <w:rsid w:val="00394B20"/>
    <w:rsid w:val="003C6691"/>
    <w:rsid w:val="0045787F"/>
    <w:rsid w:val="00466468"/>
    <w:rsid w:val="00484036"/>
    <w:rsid w:val="004C4E3A"/>
    <w:rsid w:val="00530557"/>
    <w:rsid w:val="00545F03"/>
    <w:rsid w:val="005510B8"/>
    <w:rsid w:val="00585E6A"/>
    <w:rsid w:val="00644541"/>
    <w:rsid w:val="00671045"/>
    <w:rsid w:val="00693021"/>
    <w:rsid w:val="006E3185"/>
    <w:rsid w:val="0071174E"/>
    <w:rsid w:val="00716D0E"/>
    <w:rsid w:val="00757446"/>
    <w:rsid w:val="007D0E6C"/>
    <w:rsid w:val="007F085A"/>
    <w:rsid w:val="00801D80"/>
    <w:rsid w:val="00847045"/>
    <w:rsid w:val="00890C05"/>
    <w:rsid w:val="008A5EB6"/>
    <w:rsid w:val="008D2A46"/>
    <w:rsid w:val="008D31E3"/>
    <w:rsid w:val="008F3769"/>
    <w:rsid w:val="00905E60"/>
    <w:rsid w:val="00920F73"/>
    <w:rsid w:val="009327E0"/>
    <w:rsid w:val="009F0B15"/>
    <w:rsid w:val="00A1578A"/>
    <w:rsid w:val="00A17BC5"/>
    <w:rsid w:val="00A23282"/>
    <w:rsid w:val="00A5663E"/>
    <w:rsid w:val="00A92B01"/>
    <w:rsid w:val="00A97D34"/>
    <w:rsid w:val="00AC1745"/>
    <w:rsid w:val="00B101D3"/>
    <w:rsid w:val="00B34E85"/>
    <w:rsid w:val="00BE5C83"/>
    <w:rsid w:val="00BE615F"/>
    <w:rsid w:val="00BF51D9"/>
    <w:rsid w:val="00BF5DC4"/>
    <w:rsid w:val="00C27F85"/>
    <w:rsid w:val="00C5086C"/>
    <w:rsid w:val="00C9168C"/>
    <w:rsid w:val="00CD69B1"/>
    <w:rsid w:val="00D5343E"/>
    <w:rsid w:val="00D53BA3"/>
    <w:rsid w:val="00DA39AF"/>
    <w:rsid w:val="00DE311F"/>
    <w:rsid w:val="00DF7F49"/>
    <w:rsid w:val="00E01CFE"/>
    <w:rsid w:val="00E02D54"/>
    <w:rsid w:val="00E318B7"/>
    <w:rsid w:val="00E61FD8"/>
    <w:rsid w:val="00ED2B8E"/>
    <w:rsid w:val="00EE41A9"/>
    <w:rsid w:val="00EF2D23"/>
    <w:rsid w:val="00F13188"/>
    <w:rsid w:val="00F2098B"/>
    <w:rsid w:val="00F27BA4"/>
    <w:rsid w:val="00F43C26"/>
    <w:rsid w:val="00F464AD"/>
    <w:rsid w:val="00F71315"/>
    <w:rsid w:val="00FB5FDC"/>
    <w:rsid w:val="00FF14CA"/>
    <w:rsid w:val="00FF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A5ADA-EAD1-424D-8BFC-76F35FF0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2F"/>
  </w:style>
  <w:style w:type="paragraph" w:styleId="Heading2">
    <w:name w:val="heading 2"/>
    <w:basedOn w:val="Normal"/>
    <w:next w:val="Normal"/>
    <w:link w:val="Heading2Char"/>
    <w:qFormat/>
    <w:rsid w:val="00F43C26"/>
    <w:pPr>
      <w:keepNext/>
      <w:spacing w:after="0" w:line="240" w:lineRule="auto"/>
      <w:ind w:left="2880" w:hanging="2880"/>
      <w:outlineLvl w:val="1"/>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6A"/>
    <w:pPr>
      <w:ind w:left="720"/>
      <w:contextualSpacing/>
    </w:pPr>
  </w:style>
  <w:style w:type="paragraph" w:styleId="BodyText">
    <w:name w:val="Body Text"/>
    <w:basedOn w:val="Normal"/>
    <w:link w:val="BodyTextChar"/>
    <w:rsid w:val="008D2A46"/>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8D2A46"/>
    <w:rPr>
      <w:rFonts w:ascii="Times New Roman" w:eastAsia="Times New Roman" w:hAnsi="Times New Roman" w:cs="Times New Roman"/>
      <w:sz w:val="16"/>
      <w:szCs w:val="20"/>
    </w:rPr>
  </w:style>
  <w:style w:type="paragraph" w:styleId="BodyText2">
    <w:name w:val="Body Text 2"/>
    <w:basedOn w:val="Normal"/>
    <w:link w:val="BodyText2Char"/>
    <w:uiPriority w:val="99"/>
    <w:semiHidden/>
    <w:unhideWhenUsed/>
    <w:rsid w:val="00F43C26"/>
    <w:pPr>
      <w:spacing w:after="120" w:line="480" w:lineRule="auto"/>
    </w:pPr>
  </w:style>
  <w:style w:type="character" w:customStyle="1" w:styleId="BodyText2Char">
    <w:name w:val="Body Text 2 Char"/>
    <w:basedOn w:val="DefaultParagraphFont"/>
    <w:link w:val="BodyText2"/>
    <w:uiPriority w:val="99"/>
    <w:semiHidden/>
    <w:rsid w:val="00F43C26"/>
  </w:style>
  <w:style w:type="character" w:customStyle="1" w:styleId="Heading2Char">
    <w:name w:val="Heading 2 Char"/>
    <w:basedOn w:val="DefaultParagraphFont"/>
    <w:link w:val="Heading2"/>
    <w:rsid w:val="00F43C26"/>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1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UHSUSER</dc:creator>
  <cp:lastModifiedBy>Buehrle, Char</cp:lastModifiedBy>
  <cp:revision>2</cp:revision>
  <dcterms:created xsi:type="dcterms:W3CDTF">2020-02-20T18:21:00Z</dcterms:created>
  <dcterms:modified xsi:type="dcterms:W3CDTF">2020-02-20T18:21:00Z</dcterms:modified>
</cp:coreProperties>
</file>