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37182" w14:textId="25851959" w:rsidR="009F0F39" w:rsidRDefault="00F509C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Therapist I</w:t>
      </w:r>
      <w:r w:rsidR="001E0756">
        <w:rPr>
          <w:b/>
          <w:sz w:val="28"/>
          <w:szCs w:val="28"/>
        </w:rPr>
        <w:t xml:space="preserve"> </w:t>
      </w:r>
    </w:p>
    <w:p w14:paraId="2F365DB9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DEFINITION</w:t>
      </w:r>
    </w:p>
    <w:p w14:paraId="53B63F59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supervision of the agency Clinical Director provide integrated mental and </w:t>
      </w:r>
      <w:r w:rsidR="0033436F">
        <w:rPr>
          <w:rFonts w:ascii="Arial" w:hAnsi="Arial" w:cs="Arial"/>
          <w:sz w:val="24"/>
          <w:szCs w:val="24"/>
        </w:rPr>
        <w:t>emotional health</w:t>
      </w:r>
      <w:r w:rsidR="00AA4760">
        <w:rPr>
          <w:rFonts w:ascii="Arial" w:hAnsi="Arial" w:cs="Arial"/>
          <w:sz w:val="24"/>
          <w:szCs w:val="24"/>
        </w:rPr>
        <w:t>-care</w:t>
      </w:r>
      <w:r w:rsidR="003343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individuals wit</w:t>
      </w:r>
      <w:r w:rsidR="0033436F">
        <w:rPr>
          <w:rFonts w:ascii="Arial" w:hAnsi="Arial" w:cs="Arial"/>
          <w:sz w:val="24"/>
          <w:szCs w:val="24"/>
        </w:rPr>
        <w:t>h qualifying mental health</w:t>
      </w:r>
      <w:r>
        <w:rPr>
          <w:rFonts w:ascii="Arial" w:hAnsi="Arial" w:cs="Arial"/>
          <w:sz w:val="24"/>
          <w:szCs w:val="24"/>
        </w:rPr>
        <w:t xml:space="preserve"> conditions. This position serves a popu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lation of individuals that </w:t>
      </w:r>
      <w:r w:rsidR="00B87504">
        <w:rPr>
          <w:rFonts w:ascii="Arial" w:hAnsi="Arial" w:cs="Arial"/>
          <w:sz w:val="24"/>
          <w:szCs w:val="24"/>
        </w:rPr>
        <w:t xml:space="preserve">are some of the most vulnerable and high acuity in our area.  Many </w:t>
      </w:r>
      <w:r>
        <w:rPr>
          <w:rFonts w:ascii="Arial" w:hAnsi="Arial" w:cs="Arial"/>
          <w:sz w:val="24"/>
          <w:szCs w:val="24"/>
        </w:rPr>
        <w:t>typically have legal problems, multiple incarcerations, relational problems and are at risk of incarceration.</w:t>
      </w:r>
      <w:r w:rsidR="00A12011">
        <w:rPr>
          <w:rFonts w:ascii="Arial" w:hAnsi="Arial" w:cs="Arial"/>
          <w:sz w:val="24"/>
          <w:szCs w:val="24"/>
        </w:rPr>
        <w:t xml:space="preserve">  This position is client- care focused and as such does not carry any subordinate supervisory responsibilities.</w:t>
      </w:r>
    </w:p>
    <w:p w14:paraId="11A91B91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93422D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DISTINGUISHING CHARACTERISTICS</w:t>
      </w:r>
    </w:p>
    <w:p w14:paraId="6F5E6A2C" w14:textId="77777777" w:rsidR="00F509C6" w:rsidRDefault="00F509C6" w:rsidP="00B87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position is </w:t>
      </w:r>
      <w:r w:rsidR="00B87504">
        <w:rPr>
          <w:rFonts w:ascii="Arial" w:hAnsi="Arial" w:cs="Arial"/>
          <w:sz w:val="24"/>
          <w:szCs w:val="24"/>
        </w:rPr>
        <w:t>client services based position and carries no oversight of employees or management of programs</w:t>
      </w:r>
      <w:r>
        <w:rPr>
          <w:rFonts w:ascii="Arial" w:hAnsi="Arial" w:cs="Arial"/>
          <w:sz w:val="24"/>
          <w:szCs w:val="24"/>
        </w:rPr>
        <w:t xml:space="preserve">. </w:t>
      </w:r>
      <w:r w:rsidR="00B87504">
        <w:rPr>
          <w:rFonts w:ascii="Arial" w:hAnsi="Arial" w:cs="Arial"/>
          <w:sz w:val="24"/>
          <w:szCs w:val="24"/>
        </w:rPr>
        <w:t>Incumbents are often mobile and will see clients in multiple sites or within the clients homes themselves.</w:t>
      </w:r>
    </w:p>
    <w:p w14:paraId="141C122C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F1E2F3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REPORTS TO</w:t>
      </w:r>
    </w:p>
    <w:p w14:paraId="419C4A43" w14:textId="77777777" w:rsidR="00F509C6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 Clinical Director, Agency Medical Director, Agency Program Director.</w:t>
      </w:r>
    </w:p>
    <w:p w14:paraId="23D9B8D8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94FB66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EXAMPLES OF DUTIES</w:t>
      </w:r>
    </w:p>
    <w:p w14:paraId="587D7C74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Performs intake assessments and evaluation of individu</w:t>
      </w:r>
      <w:r w:rsidR="00B87504" w:rsidRPr="0033436F">
        <w:rPr>
          <w:rFonts w:ascii="Arial" w:hAnsi="Arial" w:cs="Arial"/>
          <w:sz w:val="24"/>
          <w:szCs w:val="24"/>
        </w:rPr>
        <w:t xml:space="preserve">als with primary mental health, </w:t>
      </w:r>
      <w:r w:rsidRPr="0033436F">
        <w:rPr>
          <w:rFonts w:ascii="Arial" w:hAnsi="Arial" w:cs="Arial"/>
          <w:sz w:val="24"/>
          <w:szCs w:val="24"/>
        </w:rPr>
        <w:t>alcohol and drug problems and individuals with co-occurring disorders.</w:t>
      </w:r>
    </w:p>
    <w:p w14:paraId="611C467B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Formulates treatment plans that integrate mental h</w:t>
      </w:r>
      <w:r w:rsidR="00B87504" w:rsidRPr="0033436F">
        <w:rPr>
          <w:rFonts w:ascii="Arial" w:hAnsi="Arial" w:cs="Arial"/>
          <w:sz w:val="24"/>
          <w:szCs w:val="24"/>
        </w:rPr>
        <w:t xml:space="preserve">ealth and alcohol and substance </w:t>
      </w:r>
      <w:r w:rsidRPr="0033436F">
        <w:rPr>
          <w:rFonts w:ascii="Arial" w:hAnsi="Arial" w:cs="Arial"/>
          <w:sz w:val="24"/>
          <w:szCs w:val="24"/>
        </w:rPr>
        <w:t>abuse treatment models in collaboration with individuals served.</w:t>
      </w:r>
    </w:p>
    <w:p w14:paraId="14C8BC72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Coordinates care with other providers includi</w:t>
      </w:r>
      <w:r w:rsidR="00B87504" w:rsidRPr="0033436F">
        <w:rPr>
          <w:rFonts w:ascii="Arial" w:hAnsi="Arial" w:cs="Arial"/>
          <w:sz w:val="24"/>
          <w:szCs w:val="24"/>
        </w:rPr>
        <w:t xml:space="preserve">ng, case managers, primary care </w:t>
      </w:r>
      <w:r w:rsidRPr="0033436F">
        <w:rPr>
          <w:rFonts w:ascii="Arial" w:hAnsi="Arial" w:cs="Arial"/>
          <w:sz w:val="24"/>
          <w:szCs w:val="24"/>
        </w:rPr>
        <w:t>providers, probation and the courts.</w:t>
      </w:r>
    </w:p>
    <w:p w14:paraId="73F21A22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Completes reports that inform the Court and Prob</w:t>
      </w:r>
      <w:r w:rsidR="00B87504" w:rsidRPr="0033436F">
        <w:rPr>
          <w:rFonts w:ascii="Arial" w:hAnsi="Arial" w:cs="Arial"/>
          <w:sz w:val="24"/>
          <w:szCs w:val="24"/>
        </w:rPr>
        <w:t xml:space="preserve">ation of progress and treatment </w:t>
      </w:r>
      <w:r w:rsidRPr="0033436F">
        <w:rPr>
          <w:rFonts w:ascii="Arial" w:hAnsi="Arial" w:cs="Arial"/>
          <w:sz w:val="24"/>
          <w:szCs w:val="24"/>
        </w:rPr>
        <w:t>challenges.</w:t>
      </w:r>
    </w:p>
    <w:p w14:paraId="29E17773" w14:textId="77777777" w:rsidR="00F509C6" w:rsidRPr="0033436F" w:rsidRDefault="00F509C6" w:rsidP="00F509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Maintains an awareness of mental health and alcohol and drug counseling</w:t>
      </w:r>
      <w:r w:rsidR="0033436F">
        <w:rPr>
          <w:rFonts w:ascii="Arial" w:hAnsi="Arial" w:cs="Arial"/>
          <w:sz w:val="24"/>
          <w:szCs w:val="24"/>
        </w:rPr>
        <w:t xml:space="preserve"> </w:t>
      </w:r>
      <w:r w:rsidRPr="0033436F">
        <w:rPr>
          <w:rFonts w:ascii="Arial" w:hAnsi="Arial" w:cs="Arial"/>
          <w:sz w:val="24"/>
          <w:szCs w:val="24"/>
        </w:rPr>
        <w:t>methodologies.</w:t>
      </w:r>
    </w:p>
    <w:p w14:paraId="49B03C3C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Provides crisis intervention and assessment for individ</w:t>
      </w:r>
      <w:r w:rsidR="00B87504" w:rsidRPr="0033436F">
        <w:rPr>
          <w:rFonts w:ascii="Arial" w:hAnsi="Arial" w:cs="Arial"/>
          <w:sz w:val="24"/>
          <w:szCs w:val="24"/>
        </w:rPr>
        <w:t xml:space="preserve">uals with primary mental health </w:t>
      </w:r>
      <w:r w:rsidR="00F2187C">
        <w:rPr>
          <w:rFonts w:ascii="Arial" w:hAnsi="Arial" w:cs="Arial"/>
          <w:sz w:val="24"/>
          <w:szCs w:val="24"/>
        </w:rPr>
        <w:t xml:space="preserve">diagnosis </w:t>
      </w:r>
      <w:r w:rsidRPr="0033436F">
        <w:rPr>
          <w:rFonts w:ascii="Arial" w:hAnsi="Arial" w:cs="Arial"/>
          <w:sz w:val="24"/>
          <w:szCs w:val="24"/>
        </w:rPr>
        <w:t>a</w:t>
      </w:r>
      <w:r w:rsidR="00B87504" w:rsidRPr="0033436F">
        <w:rPr>
          <w:rFonts w:ascii="Arial" w:hAnsi="Arial" w:cs="Arial"/>
          <w:sz w:val="24"/>
          <w:szCs w:val="24"/>
        </w:rPr>
        <w:t xml:space="preserve">nd individuals with co-occurring </w:t>
      </w:r>
      <w:r w:rsidRPr="0033436F">
        <w:rPr>
          <w:rFonts w:ascii="Arial" w:hAnsi="Arial" w:cs="Arial"/>
          <w:sz w:val="24"/>
          <w:szCs w:val="24"/>
        </w:rPr>
        <w:t>disorders.</w:t>
      </w:r>
    </w:p>
    <w:p w14:paraId="0903B240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Prepares case histories and maintains patient records.</w:t>
      </w:r>
    </w:p>
    <w:p w14:paraId="6DD9FCAA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Makes referrals to appropriate professionals or outside agencies.</w:t>
      </w:r>
    </w:p>
    <w:p w14:paraId="5EBF0788" w14:textId="77777777" w:rsidR="00F509C6" w:rsidRPr="0033436F" w:rsidRDefault="00F509C6" w:rsidP="00F509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Participates in the assessment of client needs and consults with others in developing</w:t>
      </w:r>
      <w:r w:rsidR="0033436F">
        <w:rPr>
          <w:rFonts w:ascii="Arial" w:hAnsi="Arial" w:cs="Arial"/>
          <w:sz w:val="24"/>
          <w:szCs w:val="24"/>
        </w:rPr>
        <w:t xml:space="preserve"> </w:t>
      </w:r>
      <w:r w:rsidRPr="0033436F">
        <w:rPr>
          <w:rFonts w:ascii="Arial" w:hAnsi="Arial" w:cs="Arial"/>
          <w:sz w:val="24"/>
          <w:szCs w:val="24"/>
        </w:rPr>
        <w:t>therapeutic goals and objectives.</w:t>
      </w:r>
    </w:p>
    <w:p w14:paraId="6190DD52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Attends training conferences relevant to current mental health a</w:t>
      </w:r>
      <w:r w:rsidR="00B87504" w:rsidRPr="0033436F">
        <w:rPr>
          <w:rFonts w:ascii="Arial" w:hAnsi="Arial" w:cs="Arial"/>
          <w:sz w:val="24"/>
          <w:szCs w:val="24"/>
        </w:rPr>
        <w:t>lcohol and drug and co-occurring disorders.</w:t>
      </w:r>
    </w:p>
    <w:p w14:paraId="0D8788BB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 xml:space="preserve">Participates in the emergency </w:t>
      </w:r>
      <w:r w:rsidRPr="0033436F">
        <w:rPr>
          <w:rFonts w:ascii="ArialMT" w:hAnsi="ArialMT" w:cs="ArialMT"/>
          <w:sz w:val="24"/>
          <w:szCs w:val="24"/>
        </w:rPr>
        <w:t>“</w:t>
      </w:r>
      <w:r w:rsidRPr="0033436F">
        <w:rPr>
          <w:rFonts w:ascii="Arial" w:hAnsi="Arial" w:cs="Arial"/>
          <w:sz w:val="24"/>
          <w:szCs w:val="24"/>
        </w:rPr>
        <w:t>on-call</w:t>
      </w:r>
      <w:r w:rsidRPr="0033436F">
        <w:rPr>
          <w:rFonts w:ascii="ArialMT" w:hAnsi="ArialMT" w:cs="ArialMT"/>
          <w:sz w:val="24"/>
          <w:szCs w:val="24"/>
        </w:rPr>
        <w:t xml:space="preserve">” </w:t>
      </w:r>
      <w:r w:rsidRPr="0033436F">
        <w:rPr>
          <w:rFonts w:ascii="Arial" w:hAnsi="Arial" w:cs="Arial"/>
          <w:sz w:val="24"/>
          <w:szCs w:val="24"/>
        </w:rPr>
        <w:t>system on a rotating basis.</w:t>
      </w:r>
    </w:p>
    <w:p w14:paraId="23951DAA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Operates a personal computer and effectively utiliz</w:t>
      </w:r>
      <w:r w:rsidR="00B87504" w:rsidRPr="0033436F">
        <w:rPr>
          <w:rFonts w:ascii="Arial" w:hAnsi="Arial" w:cs="Arial"/>
          <w:sz w:val="24"/>
          <w:szCs w:val="24"/>
        </w:rPr>
        <w:t xml:space="preserve">es an electronic health records </w:t>
      </w:r>
      <w:r w:rsidRPr="0033436F">
        <w:rPr>
          <w:rFonts w:ascii="Arial" w:hAnsi="Arial" w:cs="Arial"/>
          <w:sz w:val="24"/>
          <w:szCs w:val="24"/>
        </w:rPr>
        <w:t>system.</w:t>
      </w:r>
    </w:p>
    <w:p w14:paraId="2A9FD149" w14:textId="77777777" w:rsidR="00F509C6" w:rsidRDefault="00F2187C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occasion may c</w:t>
      </w:r>
      <w:r w:rsidR="00F509C6" w:rsidRPr="0033436F">
        <w:rPr>
          <w:rFonts w:ascii="Arial" w:hAnsi="Arial" w:cs="Arial"/>
          <w:sz w:val="24"/>
          <w:szCs w:val="24"/>
        </w:rPr>
        <w:t xml:space="preserve">onducts recovery </w:t>
      </w:r>
      <w:r>
        <w:rPr>
          <w:rFonts w:ascii="Arial" w:hAnsi="Arial" w:cs="Arial"/>
          <w:sz w:val="24"/>
          <w:szCs w:val="24"/>
        </w:rPr>
        <w:t>services</w:t>
      </w:r>
      <w:r w:rsidR="00B87504" w:rsidRPr="0033436F">
        <w:rPr>
          <w:rFonts w:ascii="Arial" w:hAnsi="Arial" w:cs="Arial"/>
          <w:sz w:val="24"/>
          <w:szCs w:val="24"/>
        </w:rPr>
        <w:t xml:space="preserve"> (BST, PSR)</w:t>
      </w:r>
      <w:r w:rsidR="00F509C6" w:rsidRPr="0033436F">
        <w:rPr>
          <w:rFonts w:ascii="Arial" w:hAnsi="Arial" w:cs="Arial"/>
          <w:sz w:val="24"/>
          <w:szCs w:val="24"/>
        </w:rPr>
        <w:t>, case management</w:t>
      </w:r>
      <w:r w:rsidR="00B87504" w:rsidRPr="0033436F">
        <w:rPr>
          <w:rFonts w:ascii="Arial" w:hAnsi="Arial" w:cs="Arial"/>
          <w:sz w:val="24"/>
          <w:szCs w:val="24"/>
        </w:rPr>
        <w:t xml:space="preserve">, and completes related work as </w:t>
      </w:r>
      <w:r w:rsidR="00F509C6" w:rsidRPr="0033436F">
        <w:rPr>
          <w:rFonts w:ascii="Arial" w:hAnsi="Arial" w:cs="Arial"/>
          <w:sz w:val="24"/>
          <w:szCs w:val="24"/>
        </w:rPr>
        <w:t>required.</w:t>
      </w:r>
    </w:p>
    <w:p w14:paraId="502C9EC8" w14:textId="77777777" w:rsidR="00F2187C" w:rsidRPr="0033436F" w:rsidRDefault="00F2187C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psychoeducational and therapy groups to clients.</w:t>
      </w:r>
    </w:p>
    <w:p w14:paraId="5AD44083" w14:textId="77777777" w:rsidR="00F509C6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Understands State and Federal laws regarding privac</w:t>
      </w:r>
      <w:r w:rsidR="00AA4760">
        <w:rPr>
          <w:rFonts w:ascii="Arial" w:hAnsi="Arial" w:cs="Arial"/>
          <w:sz w:val="24"/>
          <w:szCs w:val="24"/>
        </w:rPr>
        <w:t>y, confidentiality and security along with mandated reporting.</w:t>
      </w:r>
    </w:p>
    <w:p w14:paraId="1BBBC3F9" w14:textId="77777777" w:rsidR="00AA4760" w:rsidRDefault="00AA4760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Documents client contacts within 24 hours of service provided.</w:t>
      </w:r>
    </w:p>
    <w:p w14:paraId="0D59EDE5" w14:textId="77777777" w:rsidR="00AA4760" w:rsidRDefault="00AA4760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Adheres to all Alta Vista policies and procedures.</w:t>
      </w:r>
    </w:p>
    <w:p w14:paraId="4E0813C7" w14:textId="77777777" w:rsidR="0065220F" w:rsidRDefault="0065220F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Assists with various program </w:t>
      </w:r>
      <w:r w:rsidR="00AA4760">
        <w:rPr>
          <w:rFonts w:ascii="Arial" w:hAnsi="Arial" w:cs="Arial"/>
          <w:sz w:val="24"/>
          <w:szCs w:val="24"/>
        </w:rPr>
        <w:t>developments</w:t>
      </w:r>
      <w:r>
        <w:rPr>
          <w:rFonts w:ascii="Arial" w:hAnsi="Arial" w:cs="Arial"/>
          <w:sz w:val="24"/>
          <w:szCs w:val="24"/>
        </w:rPr>
        <w:t xml:space="preserve"> as assigned.</w:t>
      </w:r>
    </w:p>
    <w:p w14:paraId="26EB8BDE" w14:textId="241DC7C2" w:rsidR="003F7F40" w:rsidRPr="0033436F" w:rsidRDefault="003F7F40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Expected billable outcomes are set at </w:t>
      </w:r>
      <w:r w:rsidR="001E0756">
        <w:rPr>
          <w:rFonts w:ascii="Arial" w:hAnsi="Arial" w:cs="Arial"/>
          <w:sz w:val="24"/>
          <w:szCs w:val="24"/>
        </w:rPr>
        <w:t>about 70</w:t>
      </w:r>
      <w:r>
        <w:rPr>
          <w:rFonts w:ascii="Arial" w:hAnsi="Arial" w:cs="Arial"/>
          <w:sz w:val="24"/>
          <w:szCs w:val="24"/>
        </w:rPr>
        <w:t xml:space="preserve">% with </w:t>
      </w:r>
      <w:r w:rsidR="001E075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0% of time for admin time.</w:t>
      </w:r>
    </w:p>
    <w:p w14:paraId="35617D92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1B0D2C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TYPICAL PHYSICAL REQUIREMENTS</w:t>
      </w:r>
    </w:p>
    <w:p w14:paraId="40D54799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 for extended periods; frequently stand and walk; norma</w:t>
      </w:r>
      <w:r w:rsidR="00B87504">
        <w:rPr>
          <w:rFonts w:ascii="Arial" w:hAnsi="Arial" w:cs="Arial"/>
          <w:sz w:val="24"/>
          <w:szCs w:val="24"/>
        </w:rPr>
        <w:t xml:space="preserve">l manual dexterity and eye-hand </w:t>
      </w:r>
      <w:r>
        <w:rPr>
          <w:rFonts w:ascii="Arial" w:hAnsi="Arial" w:cs="Arial"/>
          <w:sz w:val="24"/>
          <w:szCs w:val="24"/>
        </w:rPr>
        <w:t xml:space="preserve">coordination; lift and move object weighing up to 25 pounds; </w:t>
      </w:r>
      <w:r w:rsidR="00B87504">
        <w:rPr>
          <w:rFonts w:ascii="Arial" w:hAnsi="Arial" w:cs="Arial"/>
          <w:sz w:val="24"/>
          <w:szCs w:val="24"/>
        </w:rPr>
        <w:t xml:space="preserve">corrected hearing and vision to </w:t>
      </w:r>
      <w:r>
        <w:rPr>
          <w:rFonts w:ascii="Arial" w:hAnsi="Arial" w:cs="Arial"/>
          <w:sz w:val="24"/>
          <w:szCs w:val="24"/>
        </w:rPr>
        <w:t>normal range; verbal communication; use of office equipment i</w:t>
      </w:r>
      <w:r w:rsidR="00B87504">
        <w:rPr>
          <w:rFonts w:ascii="Arial" w:hAnsi="Arial" w:cs="Arial"/>
          <w:sz w:val="24"/>
          <w:szCs w:val="24"/>
        </w:rPr>
        <w:t xml:space="preserve">ncluding computers, telephones, </w:t>
      </w:r>
      <w:r>
        <w:rPr>
          <w:rFonts w:ascii="Arial" w:hAnsi="Arial" w:cs="Arial"/>
          <w:sz w:val="24"/>
          <w:szCs w:val="24"/>
        </w:rPr>
        <w:t>calculators, copiers, and FAX.</w:t>
      </w:r>
    </w:p>
    <w:p w14:paraId="512880BD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DFA96E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TYPICAL WORKING CONDITIONS</w:t>
      </w:r>
    </w:p>
    <w:p w14:paraId="3473A17A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is usually performed in an office or community environment</w:t>
      </w:r>
      <w:r w:rsidR="00B87504">
        <w:rPr>
          <w:rFonts w:ascii="Arial" w:hAnsi="Arial" w:cs="Arial"/>
          <w:sz w:val="24"/>
          <w:szCs w:val="24"/>
        </w:rPr>
        <w:t xml:space="preserve">; continuous contact with staff </w:t>
      </w:r>
      <w:r>
        <w:rPr>
          <w:rFonts w:ascii="Arial" w:hAnsi="Arial" w:cs="Arial"/>
          <w:sz w:val="24"/>
          <w:szCs w:val="24"/>
        </w:rPr>
        <w:t xml:space="preserve">and the public. This position requires routine driving throughout the </w:t>
      </w:r>
      <w:r w:rsidR="00B87504">
        <w:rPr>
          <w:rFonts w:ascii="Arial" w:hAnsi="Arial" w:cs="Arial"/>
          <w:sz w:val="24"/>
          <w:szCs w:val="24"/>
        </w:rPr>
        <w:t>city.</w:t>
      </w:r>
    </w:p>
    <w:p w14:paraId="530687DB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96C1CA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DESIRABLE QUALIFICATIONS</w:t>
      </w:r>
    </w:p>
    <w:p w14:paraId="7E952511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Knowledge of:</w:t>
      </w:r>
    </w:p>
    <w:p w14:paraId="3ABBF057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Principles, procedures, techniques, and</w:t>
      </w:r>
      <w:r w:rsidR="00AA4760">
        <w:rPr>
          <w:rFonts w:ascii="Arial" w:hAnsi="Arial" w:cs="Arial"/>
          <w:sz w:val="24"/>
          <w:szCs w:val="24"/>
        </w:rPr>
        <w:t xml:space="preserve"> best practices</w:t>
      </w:r>
      <w:r w:rsidRPr="0033436F">
        <w:rPr>
          <w:rFonts w:ascii="Arial" w:hAnsi="Arial" w:cs="Arial"/>
          <w:sz w:val="24"/>
          <w:szCs w:val="24"/>
        </w:rPr>
        <w:t xml:space="preserve"> </w:t>
      </w:r>
      <w:r w:rsidR="00B87504" w:rsidRPr="0033436F">
        <w:rPr>
          <w:rFonts w:ascii="Arial" w:hAnsi="Arial" w:cs="Arial"/>
          <w:sz w:val="24"/>
          <w:szCs w:val="24"/>
        </w:rPr>
        <w:t xml:space="preserve">for the counseling, therapy and </w:t>
      </w:r>
      <w:r w:rsidRPr="0033436F">
        <w:rPr>
          <w:rFonts w:ascii="Arial" w:hAnsi="Arial" w:cs="Arial"/>
          <w:sz w:val="24"/>
          <w:szCs w:val="24"/>
        </w:rPr>
        <w:t>guidance of individuals, groups, and families in behavioral health programs.</w:t>
      </w:r>
    </w:p>
    <w:p w14:paraId="57001A7D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Therapeutic treatment methods and procedures in th</w:t>
      </w:r>
      <w:r w:rsidR="00B87504" w:rsidRPr="0033436F">
        <w:rPr>
          <w:rFonts w:ascii="Arial" w:hAnsi="Arial" w:cs="Arial"/>
          <w:sz w:val="24"/>
          <w:szCs w:val="24"/>
        </w:rPr>
        <w:t xml:space="preserve">e mental health and alcohol and </w:t>
      </w:r>
      <w:r w:rsidRPr="0033436F">
        <w:rPr>
          <w:rFonts w:ascii="Arial" w:hAnsi="Arial" w:cs="Arial"/>
          <w:sz w:val="24"/>
          <w:szCs w:val="24"/>
        </w:rPr>
        <w:t>drug field.</w:t>
      </w:r>
    </w:p>
    <w:p w14:paraId="3A0501EE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State, Federal, and local laws, regulations, and re</w:t>
      </w:r>
      <w:r w:rsidR="00B87504" w:rsidRPr="0033436F">
        <w:rPr>
          <w:rFonts w:ascii="Arial" w:hAnsi="Arial" w:cs="Arial"/>
          <w:sz w:val="24"/>
          <w:szCs w:val="24"/>
        </w:rPr>
        <w:t xml:space="preserve">quirements for the provision of </w:t>
      </w:r>
      <w:r w:rsidRPr="0033436F">
        <w:rPr>
          <w:rFonts w:ascii="Arial" w:hAnsi="Arial" w:cs="Arial"/>
          <w:sz w:val="24"/>
          <w:szCs w:val="24"/>
        </w:rPr>
        <w:t>mental health and alcohol and drug services and programs</w:t>
      </w:r>
      <w:r w:rsidR="00AA4760">
        <w:rPr>
          <w:rFonts w:ascii="Arial" w:hAnsi="Arial" w:cs="Arial"/>
          <w:sz w:val="24"/>
          <w:szCs w:val="24"/>
        </w:rPr>
        <w:t xml:space="preserve"> as well as mandated reporting</w:t>
      </w:r>
      <w:r w:rsidRPr="0033436F">
        <w:rPr>
          <w:rFonts w:ascii="Arial" w:hAnsi="Arial" w:cs="Arial"/>
          <w:sz w:val="24"/>
          <w:szCs w:val="24"/>
        </w:rPr>
        <w:t>.</w:t>
      </w:r>
    </w:p>
    <w:p w14:paraId="6D27DD1A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Current practices and techniques in psych</w:t>
      </w:r>
      <w:r w:rsidR="00B87504" w:rsidRPr="0033436F">
        <w:rPr>
          <w:rFonts w:ascii="Arial" w:hAnsi="Arial" w:cs="Arial"/>
          <w:sz w:val="24"/>
          <w:szCs w:val="24"/>
        </w:rPr>
        <w:t xml:space="preserve">otherapeutic and recovery model </w:t>
      </w:r>
      <w:r w:rsidRPr="0033436F">
        <w:rPr>
          <w:rFonts w:ascii="Arial" w:hAnsi="Arial" w:cs="Arial"/>
          <w:sz w:val="24"/>
          <w:szCs w:val="24"/>
        </w:rPr>
        <w:t>treatments.</w:t>
      </w:r>
    </w:p>
    <w:p w14:paraId="2D5A1FE3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The scope and activities of public and private agencies in the behavioral health field.</w:t>
      </w:r>
    </w:p>
    <w:p w14:paraId="7586219A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Psychotropic medications, medications and subst</w:t>
      </w:r>
      <w:r w:rsidR="00B87504" w:rsidRPr="0033436F">
        <w:rPr>
          <w:rFonts w:ascii="Arial" w:hAnsi="Arial" w:cs="Arial"/>
          <w:sz w:val="24"/>
          <w:szCs w:val="24"/>
        </w:rPr>
        <w:t xml:space="preserve">ances associated with addiction </w:t>
      </w:r>
      <w:r w:rsidRPr="0033436F">
        <w:rPr>
          <w:rFonts w:ascii="Arial" w:hAnsi="Arial" w:cs="Arial"/>
          <w:sz w:val="24"/>
          <w:szCs w:val="24"/>
        </w:rPr>
        <w:t>and abuse.</w:t>
      </w:r>
    </w:p>
    <w:p w14:paraId="35C3FE7E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Quality Assurance practices and standards.</w:t>
      </w:r>
    </w:p>
    <w:p w14:paraId="3B06F0D4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Crisis Counseling Techniques.</w:t>
      </w:r>
    </w:p>
    <w:p w14:paraId="1451D2AE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 xml:space="preserve">Psycho-social aspects of mental illnesses and </w:t>
      </w:r>
      <w:r w:rsidR="00AA4760">
        <w:rPr>
          <w:rFonts w:ascii="Arial" w:hAnsi="Arial" w:cs="Arial"/>
          <w:sz w:val="24"/>
          <w:szCs w:val="24"/>
        </w:rPr>
        <w:t xml:space="preserve">substance abuse/ </w:t>
      </w:r>
      <w:r w:rsidRPr="0033436F">
        <w:rPr>
          <w:rFonts w:ascii="Arial" w:hAnsi="Arial" w:cs="Arial"/>
          <w:sz w:val="24"/>
          <w:szCs w:val="24"/>
        </w:rPr>
        <w:t>dependency.</w:t>
      </w:r>
    </w:p>
    <w:p w14:paraId="220C12A3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33BE3F" w14:textId="77777777" w:rsidR="00F509C6" w:rsidRDefault="00F509C6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Ability to:</w:t>
      </w:r>
    </w:p>
    <w:p w14:paraId="10165839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Perform a variety of mental health/behavioral heal</w:t>
      </w:r>
      <w:r w:rsidR="00B87504" w:rsidRPr="0033436F">
        <w:rPr>
          <w:rFonts w:ascii="Arial" w:hAnsi="Arial" w:cs="Arial"/>
          <w:sz w:val="24"/>
          <w:szCs w:val="24"/>
        </w:rPr>
        <w:t xml:space="preserve">th therapeutic services, client </w:t>
      </w:r>
      <w:r w:rsidRPr="0033436F">
        <w:rPr>
          <w:rFonts w:ascii="Arial" w:hAnsi="Arial" w:cs="Arial"/>
          <w:sz w:val="24"/>
          <w:szCs w:val="24"/>
        </w:rPr>
        <w:t>assessments, and client counseling.</w:t>
      </w:r>
    </w:p>
    <w:p w14:paraId="4443344F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Analyze case information and reach sound diagnostic and treatment decisions.</w:t>
      </w:r>
    </w:p>
    <w:p w14:paraId="613A9DFA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Perform skilled counseling.</w:t>
      </w:r>
    </w:p>
    <w:p w14:paraId="20CB7383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Maintain composure and awareness during crisis interventions.</w:t>
      </w:r>
    </w:p>
    <w:p w14:paraId="381B2D73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Develop and maintain confidence and cooperation of individuals with mental</w:t>
      </w:r>
      <w:r w:rsidR="00B87504" w:rsidRPr="0033436F">
        <w:rPr>
          <w:rFonts w:ascii="Arial" w:hAnsi="Arial" w:cs="Arial"/>
          <w:sz w:val="24"/>
          <w:szCs w:val="24"/>
        </w:rPr>
        <w:t xml:space="preserve"> health </w:t>
      </w:r>
      <w:r w:rsidRPr="0033436F">
        <w:rPr>
          <w:rFonts w:ascii="Arial" w:hAnsi="Arial" w:cs="Arial"/>
          <w:sz w:val="24"/>
          <w:szCs w:val="24"/>
        </w:rPr>
        <w:t>and substance abuse/dependency and their families.</w:t>
      </w:r>
    </w:p>
    <w:p w14:paraId="05AB6BD9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Prepare clear, relevant and accurate reports.</w:t>
      </w:r>
    </w:p>
    <w:p w14:paraId="1C5519DC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lastRenderedPageBreak/>
        <w:t xml:space="preserve">Interpret and apply complex mental health and </w:t>
      </w:r>
      <w:r w:rsidR="00B87504" w:rsidRPr="0033436F">
        <w:rPr>
          <w:rFonts w:ascii="Arial" w:hAnsi="Arial" w:cs="Arial"/>
          <w:sz w:val="24"/>
          <w:szCs w:val="24"/>
        </w:rPr>
        <w:t xml:space="preserve">alcohol and drug program rules, </w:t>
      </w:r>
      <w:r w:rsidRPr="0033436F">
        <w:rPr>
          <w:rFonts w:ascii="Arial" w:hAnsi="Arial" w:cs="Arial"/>
          <w:sz w:val="24"/>
          <w:szCs w:val="24"/>
        </w:rPr>
        <w:t>regulations and policies.</w:t>
      </w:r>
    </w:p>
    <w:p w14:paraId="07CDBEFA" w14:textId="77777777" w:rsidR="00F509C6" w:rsidRPr="0033436F" w:rsidRDefault="00F509C6" w:rsidP="003343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Consistently document all assessments, treatment pla</w:t>
      </w:r>
      <w:r w:rsidR="00B87504" w:rsidRPr="0033436F">
        <w:rPr>
          <w:rFonts w:ascii="Arial" w:hAnsi="Arial" w:cs="Arial"/>
          <w:sz w:val="24"/>
          <w:szCs w:val="24"/>
        </w:rPr>
        <w:t xml:space="preserve">ns and service interventions in </w:t>
      </w:r>
      <w:r w:rsidRPr="0033436F">
        <w:rPr>
          <w:rFonts w:ascii="Arial" w:hAnsi="Arial" w:cs="Arial"/>
          <w:sz w:val="24"/>
          <w:szCs w:val="24"/>
        </w:rPr>
        <w:t>a manner that complies with all audit and regulatory requirements.</w:t>
      </w:r>
    </w:p>
    <w:p w14:paraId="7B243D2E" w14:textId="77777777" w:rsidR="00F509C6" w:rsidRPr="0033436F" w:rsidRDefault="0033436F" w:rsidP="00F509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509C6" w:rsidRPr="0033436F">
        <w:rPr>
          <w:rFonts w:ascii="Arial" w:hAnsi="Arial" w:cs="Arial"/>
          <w:sz w:val="24"/>
          <w:szCs w:val="24"/>
        </w:rPr>
        <w:t>stablish and maintain effective working relationships with staff, other agencies, and</w:t>
      </w:r>
      <w:r>
        <w:rPr>
          <w:rFonts w:ascii="Arial" w:hAnsi="Arial" w:cs="Arial"/>
          <w:sz w:val="24"/>
          <w:szCs w:val="24"/>
        </w:rPr>
        <w:t xml:space="preserve"> </w:t>
      </w:r>
      <w:r w:rsidR="00F509C6" w:rsidRPr="0033436F">
        <w:rPr>
          <w:rFonts w:ascii="Arial" w:hAnsi="Arial" w:cs="Arial"/>
          <w:sz w:val="24"/>
          <w:szCs w:val="24"/>
        </w:rPr>
        <w:t>the public.</w:t>
      </w:r>
    </w:p>
    <w:p w14:paraId="384C0F0A" w14:textId="77777777" w:rsidR="00B87504" w:rsidRDefault="00B87504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E9B9E3" w14:textId="77777777" w:rsidR="00AD383F" w:rsidRDefault="00AD383F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8D2FB4" w14:textId="77777777" w:rsidR="0033436F" w:rsidRDefault="00AD383F" w:rsidP="00AD3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Education, </w:t>
      </w:r>
      <w:r w:rsidR="00F509C6">
        <w:rPr>
          <w:rFonts w:ascii="Arial" w:hAnsi="Arial" w:cs="Arial"/>
          <w:b/>
          <w:bCs/>
          <w:sz w:val="24"/>
          <w:szCs w:val="24"/>
        </w:rPr>
        <w:t>Training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F509C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and </w:t>
      </w:r>
      <w:r w:rsidR="00F509C6">
        <w:rPr>
          <w:rFonts w:ascii="Arial" w:hAnsi="Arial" w:cs="Arial"/>
          <w:b/>
          <w:bCs/>
          <w:sz w:val="24"/>
          <w:szCs w:val="24"/>
        </w:rPr>
        <w:t>Experience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2187C">
        <w:rPr>
          <w:rFonts w:ascii="Arial" w:hAnsi="Arial" w:cs="Arial"/>
          <w:b/>
          <w:bCs/>
          <w:sz w:val="24"/>
          <w:szCs w:val="24"/>
        </w:rPr>
        <w:t>Minimum</w:t>
      </w:r>
      <w:r>
        <w:rPr>
          <w:rFonts w:ascii="Arial" w:hAnsi="Arial" w:cs="Arial"/>
          <w:b/>
          <w:bCs/>
          <w:sz w:val="24"/>
          <w:szCs w:val="24"/>
        </w:rPr>
        <w:t xml:space="preserve"> Qualifications</w:t>
      </w:r>
      <w:r w:rsidR="0033436F">
        <w:rPr>
          <w:rFonts w:ascii="Arial" w:hAnsi="Arial" w:cs="Arial"/>
          <w:b/>
          <w:bCs/>
          <w:sz w:val="24"/>
          <w:szCs w:val="24"/>
        </w:rPr>
        <w:t>:</w:t>
      </w:r>
    </w:p>
    <w:p w14:paraId="586BD7FE" w14:textId="77777777" w:rsidR="00F509C6" w:rsidRPr="0033436F" w:rsidRDefault="00F509C6" w:rsidP="00AD3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Possession of a master's degree</w:t>
      </w:r>
      <w:r w:rsidR="00AA4760">
        <w:rPr>
          <w:rFonts w:ascii="Arial" w:hAnsi="Arial" w:cs="Arial"/>
          <w:sz w:val="24"/>
          <w:szCs w:val="24"/>
        </w:rPr>
        <w:t xml:space="preserve"> and state licensure</w:t>
      </w:r>
      <w:r>
        <w:rPr>
          <w:rFonts w:ascii="Arial" w:hAnsi="Arial" w:cs="Arial"/>
          <w:sz w:val="24"/>
          <w:szCs w:val="24"/>
        </w:rPr>
        <w:t xml:space="preserve"> in </w:t>
      </w:r>
      <w:r w:rsidR="00B87504">
        <w:rPr>
          <w:rFonts w:ascii="Arial" w:hAnsi="Arial" w:cs="Arial"/>
          <w:sz w:val="24"/>
          <w:szCs w:val="24"/>
        </w:rPr>
        <w:t>an approved human related field</w:t>
      </w:r>
      <w:r w:rsidR="00AD383F">
        <w:rPr>
          <w:rFonts w:ascii="Arial" w:hAnsi="Arial" w:cs="Arial"/>
          <w:sz w:val="24"/>
          <w:szCs w:val="24"/>
        </w:rPr>
        <w:t>.</w:t>
      </w:r>
      <w:r w:rsidR="00AD383F" w:rsidRPr="00AD383F">
        <w:rPr>
          <w:rFonts w:ascii="Arial" w:hAnsi="Arial" w:cs="Arial"/>
          <w:sz w:val="24"/>
          <w:szCs w:val="24"/>
        </w:rPr>
        <w:t xml:space="preserve"> </w:t>
      </w:r>
      <w:r w:rsidR="00AD383F">
        <w:rPr>
          <w:rFonts w:ascii="Arial" w:hAnsi="Arial" w:cs="Arial"/>
          <w:sz w:val="24"/>
          <w:szCs w:val="24"/>
        </w:rPr>
        <w:t xml:space="preserve">Possession of a license, as a Licensed Clinical Social Worker (LCSW), or Licensed Marriage and Family Therapist (LMFT), or </w:t>
      </w:r>
      <w:r w:rsidR="0033436F">
        <w:rPr>
          <w:rFonts w:ascii="Arial" w:hAnsi="Arial" w:cs="Arial"/>
          <w:sz w:val="24"/>
          <w:szCs w:val="24"/>
        </w:rPr>
        <w:t>Clinical</w:t>
      </w:r>
      <w:r w:rsidR="00AD383F">
        <w:rPr>
          <w:rFonts w:ascii="Arial" w:hAnsi="Arial" w:cs="Arial"/>
          <w:sz w:val="24"/>
          <w:szCs w:val="24"/>
        </w:rPr>
        <w:t xml:space="preserve"> Professional Counselor (CPC) issued by the appropriate State of NV board.; OR have an active intern license with the state of NV as a Licensed Clinical Social Worker Intern (LCSWI), a Licensed Marriage and Family Therapist Intern (LMFTI), or </w:t>
      </w:r>
      <w:r w:rsidR="0033436F">
        <w:rPr>
          <w:rFonts w:ascii="Arial" w:hAnsi="Arial" w:cs="Arial"/>
          <w:sz w:val="24"/>
          <w:szCs w:val="24"/>
        </w:rPr>
        <w:t>a Clinical</w:t>
      </w:r>
      <w:r w:rsidR="00AD383F">
        <w:rPr>
          <w:rFonts w:ascii="Arial" w:hAnsi="Arial" w:cs="Arial"/>
          <w:sz w:val="24"/>
          <w:szCs w:val="24"/>
        </w:rPr>
        <w:t xml:space="preserve"> Professional Counselor Intern (</w:t>
      </w:r>
      <w:r w:rsidR="0033436F">
        <w:rPr>
          <w:rFonts w:ascii="Arial" w:hAnsi="Arial" w:cs="Arial"/>
          <w:sz w:val="24"/>
          <w:szCs w:val="24"/>
        </w:rPr>
        <w:t>CPC</w:t>
      </w:r>
      <w:r w:rsidR="00AD383F">
        <w:rPr>
          <w:rFonts w:ascii="Arial" w:hAnsi="Arial" w:cs="Arial"/>
          <w:sz w:val="24"/>
          <w:szCs w:val="24"/>
        </w:rPr>
        <w:t xml:space="preserve">I) issued by the appropriate State of NV board.  Have at least 2 </w:t>
      </w:r>
      <w:r w:rsidR="00F2187C">
        <w:rPr>
          <w:rFonts w:ascii="Arial" w:hAnsi="Arial" w:cs="Arial"/>
          <w:sz w:val="24"/>
          <w:szCs w:val="24"/>
        </w:rPr>
        <w:t>years’ experience</w:t>
      </w:r>
      <w:r w:rsidR="00AD383F">
        <w:rPr>
          <w:rFonts w:ascii="Arial" w:hAnsi="Arial" w:cs="Arial"/>
          <w:sz w:val="24"/>
          <w:szCs w:val="24"/>
        </w:rPr>
        <w:t xml:space="preserve"> working in the behavioral health field.</w:t>
      </w:r>
    </w:p>
    <w:p w14:paraId="3C4A0FAE" w14:textId="77777777" w:rsidR="00AD383F" w:rsidRDefault="00AD383F" w:rsidP="00F5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4848FA" w14:textId="77777777" w:rsidR="00F509C6" w:rsidRDefault="00F509C6" w:rsidP="003343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 Requirements: </w:t>
      </w:r>
    </w:p>
    <w:p w14:paraId="70244C39" w14:textId="77777777" w:rsidR="00F509C6" w:rsidRPr="0033436F" w:rsidRDefault="00F509C6" w:rsidP="00F509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Must possess a valid driver</w:t>
      </w:r>
      <w:r w:rsidRPr="0033436F">
        <w:rPr>
          <w:rFonts w:ascii="ArialMT" w:hAnsi="ArialMT" w:cs="ArialMT"/>
          <w:sz w:val="24"/>
          <w:szCs w:val="24"/>
        </w:rPr>
        <w:t>’</w:t>
      </w:r>
      <w:r w:rsidRPr="0033436F">
        <w:rPr>
          <w:rFonts w:ascii="Arial" w:hAnsi="Arial" w:cs="Arial"/>
          <w:sz w:val="24"/>
          <w:szCs w:val="24"/>
        </w:rPr>
        <w:t xml:space="preserve">s license at time of application and a valid </w:t>
      </w:r>
      <w:r w:rsidR="0033436F" w:rsidRPr="0033436F">
        <w:rPr>
          <w:rFonts w:ascii="Arial" w:hAnsi="Arial" w:cs="Arial"/>
          <w:sz w:val="24"/>
          <w:szCs w:val="24"/>
        </w:rPr>
        <w:t>Nevada</w:t>
      </w:r>
      <w:r w:rsidRPr="0033436F">
        <w:rPr>
          <w:rFonts w:ascii="Arial" w:hAnsi="Arial" w:cs="Arial"/>
          <w:sz w:val="24"/>
          <w:szCs w:val="24"/>
        </w:rPr>
        <w:t xml:space="preserve"> Driver</w:t>
      </w:r>
      <w:r w:rsidRPr="0033436F">
        <w:rPr>
          <w:rFonts w:ascii="ArialMT" w:hAnsi="ArialMT" w:cs="ArialMT"/>
          <w:sz w:val="24"/>
          <w:szCs w:val="24"/>
        </w:rPr>
        <w:t>’</w:t>
      </w:r>
      <w:r w:rsidRPr="0033436F">
        <w:rPr>
          <w:rFonts w:ascii="Arial" w:hAnsi="Arial" w:cs="Arial"/>
          <w:sz w:val="24"/>
          <w:szCs w:val="24"/>
        </w:rPr>
        <w:t>s</w:t>
      </w:r>
      <w:r w:rsidR="0033436F">
        <w:rPr>
          <w:rFonts w:ascii="Arial" w:hAnsi="Arial" w:cs="Arial"/>
          <w:sz w:val="24"/>
          <w:szCs w:val="24"/>
        </w:rPr>
        <w:t xml:space="preserve"> </w:t>
      </w:r>
      <w:r w:rsidRPr="0033436F">
        <w:rPr>
          <w:rFonts w:ascii="Arial" w:hAnsi="Arial" w:cs="Arial"/>
          <w:sz w:val="24"/>
          <w:szCs w:val="24"/>
        </w:rPr>
        <w:t xml:space="preserve">License by the time of appointment. The valid </w:t>
      </w:r>
      <w:r w:rsidR="0033436F" w:rsidRPr="0033436F">
        <w:rPr>
          <w:rFonts w:ascii="Arial" w:hAnsi="Arial" w:cs="Arial"/>
          <w:sz w:val="24"/>
          <w:szCs w:val="24"/>
        </w:rPr>
        <w:t>Nevada</w:t>
      </w:r>
      <w:r w:rsidRPr="0033436F">
        <w:rPr>
          <w:rFonts w:ascii="Arial" w:hAnsi="Arial" w:cs="Arial"/>
          <w:sz w:val="24"/>
          <w:szCs w:val="24"/>
        </w:rPr>
        <w:t xml:space="preserve"> Driver</w:t>
      </w:r>
      <w:r w:rsidRPr="0033436F">
        <w:rPr>
          <w:rFonts w:ascii="ArialMT" w:hAnsi="ArialMT" w:cs="ArialMT"/>
          <w:sz w:val="24"/>
          <w:szCs w:val="24"/>
        </w:rPr>
        <w:t>’</w:t>
      </w:r>
      <w:r w:rsidRPr="0033436F">
        <w:rPr>
          <w:rFonts w:ascii="Arial" w:hAnsi="Arial" w:cs="Arial"/>
          <w:sz w:val="24"/>
          <w:szCs w:val="24"/>
        </w:rPr>
        <w:t>s License must be</w:t>
      </w:r>
      <w:r w:rsidR="0033436F">
        <w:rPr>
          <w:rFonts w:ascii="Arial" w:hAnsi="Arial" w:cs="Arial"/>
          <w:sz w:val="24"/>
          <w:szCs w:val="24"/>
        </w:rPr>
        <w:t xml:space="preserve"> </w:t>
      </w:r>
      <w:r w:rsidRPr="0033436F">
        <w:rPr>
          <w:rFonts w:ascii="Arial" w:hAnsi="Arial" w:cs="Arial"/>
          <w:sz w:val="24"/>
          <w:szCs w:val="24"/>
        </w:rPr>
        <w:t>maintained throughout employment.</w:t>
      </w:r>
    </w:p>
    <w:p w14:paraId="3B8D29C2" w14:textId="77777777" w:rsidR="0033436F" w:rsidRPr="0033436F" w:rsidRDefault="0033436F" w:rsidP="003343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Must possess a valid CPR card throughout employment.</w:t>
      </w:r>
    </w:p>
    <w:p w14:paraId="3187D3DD" w14:textId="77777777" w:rsidR="0033436F" w:rsidRDefault="0033436F" w:rsidP="003343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3436F">
        <w:rPr>
          <w:rFonts w:ascii="Arial" w:hAnsi="Arial" w:cs="Arial"/>
          <w:sz w:val="24"/>
          <w:szCs w:val="24"/>
        </w:rPr>
        <w:t>Must possess a valid TB test if requested.</w:t>
      </w:r>
    </w:p>
    <w:p w14:paraId="42D79DB3" w14:textId="77777777" w:rsidR="008A050E" w:rsidRPr="008A050E" w:rsidRDefault="008A050E" w:rsidP="008A05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the responsibility of the employee to maintain appropriate CEU’s required annually for their licensure.  </w:t>
      </w:r>
    </w:p>
    <w:p w14:paraId="64C9C2C1" w14:textId="77777777" w:rsidR="00A12011" w:rsidRPr="00A12011" w:rsidRDefault="00A12011" w:rsidP="00A12011">
      <w:pPr>
        <w:ind w:left="360"/>
        <w:rPr>
          <w:rFonts w:ascii="Arial" w:hAnsi="Arial" w:cs="Arial"/>
          <w:b/>
          <w:sz w:val="24"/>
          <w:szCs w:val="24"/>
        </w:rPr>
      </w:pPr>
      <w:r w:rsidRPr="00A12011">
        <w:rPr>
          <w:rFonts w:ascii="Arial" w:hAnsi="Arial" w:cs="Arial"/>
          <w:b/>
          <w:sz w:val="24"/>
          <w:szCs w:val="24"/>
        </w:rPr>
        <w:t>Other Notes:</w:t>
      </w:r>
    </w:p>
    <w:p w14:paraId="2B414114" w14:textId="674369D3" w:rsidR="00A12011" w:rsidRDefault="00A12011" w:rsidP="00A120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12011">
        <w:rPr>
          <w:rFonts w:ascii="Arial" w:hAnsi="Arial" w:cs="Arial"/>
          <w:sz w:val="24"/>
          <w:szCs w:val="24"/>
        </w:rPr>
        <w:t xml:space="preserve">This position holds a min standard of </w:t>
      </w:r>
      <w:r w:rsidR="005D74F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0%</w:t>
      </w:r>
      <w:r w:rsidRPr="00A12011">
        <w:rPr>
          <w:rFonts w:ascii="Arial" w:hAnsi="Arial" w:cs="Arial"/>
          <w:sz w:val="24"/>
          <w:szCs w:val="24"/>
        </w:rPr>
        <w:t xml:space="preserve"> direct billable service hours a week.  </w:t>
      </w:r>
    </w:p>
    <w:p w14:paraId="016A6360" w14:textId="77777777" w:rsidR="00A12011" w:rsidRPr="00A12011" w:rsidRDefault="00A12011" w:rsidP="00A1201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Full-time employees are classified at 32+ hours per week.</w:t>
      </w:r>
    </w:p>
    <w:p w14:paraId="69731BCF" w14:textId="77777777" w:rsidR="00A12011" w:rsidRPr="00A12011" w:rsidRDefault="00A12011" w:rsidP="00A12011">
      <w:pPr>
        <w:rPr>
          <w:rFonts w:ascii="Arial" w:hAnsi="Arial" w:cs="Arial"/>
          <w:sz w:val="24"/>
          <w:szCs w:val="24"/>
        </w:rPr>
      </w:pPr>
    </w:p>
    <w:p w14:paraId="7FFECE68" w14:textId="77777777" w:rsidR="002754B6" w:rsidRDefault="002754B6" w:rsidP="002754B6"/>
    <w:p w14:paraId="6D415AE6" w14:textId="77777777" w:rsidR="002754B6" w:rsidRDefault="002754B6" w:rsidP="002754B6"/>
    <w:p w14:paraId="7F4911C7" w14:textId="77777777" w:rsidR="002754B6" w:rsidRPr="00AA0652" w:rsidRDefault="002754B6" w:rsidP="002754B6"/>
    <w:p w14:paraId="313BF29C" w14:textId="77777777" w:rsidR="0052322A" w:rsidRDefault="0052322A"/>
    <w:sectPr w:rsidR="005232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D9C19" w14:textId="77777777" w:rsidR="00DA0EBC" w:rsidRDefault="00DA0EBC" w:rsidP="00A7766A">
      <w:pPr>
        <w:spacing w:after="0" w:line="240" w:lineRule="auto"/>
      </w:pPr>
      <w:r>
        <w:separator/>
      </w:r>
    </w:p>
  </w:endnote>
  <w:endnote w:type="continuationSeparator" w:id="0">
    <w:p w14:paraId="32885CAF" w14:textId="77777777" w:rsidR="00DA0EBC" w:rsidRDefault="00DA0EBC" w:rsidP="00A7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F1AD" w14:textId="72142CDF" w:rsidR="00A7766A" w:rsidRDefault="00F2187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 09/01/2016</w:t>
    </w:r>
    <w:r w:rsidR="00A7766A">
      <w:rPr>
        <w:rFonts w:asciiTheme="majorHAnsi" w:eastAsiaTheme="majorEastAsia" w:hAnsiTheme="majorHAnsi" w:cstheme="majorBidi"/>
      </w:rPr>
      <w:ptab w:relativeTo="margin" w:alignment="right" w:leader="none"/>
    </w:r>
    <w:r w:rsidR="00A7766A">
      <w:rPr>
        <w:rFonts w:asciiTheme="majorHAnsi" w:eastAsiaTheme="majorEastAsia" w:hAnsiTheme="majorHAnsi" w:cstheme="majorBidi"/>
      </w:rPr>
      <w:t xml:space="preserve">Page </w:t>
    </w:r>
    <w:r w:rsidR="00A7766A">
      <w:rPr>
        <w:rFonts w:eastAsiaTheme="minorEastAsia"/>
      </w:rPr>
      <w:fldChar w:fldCharType="begin"/>
    </w:r>
    <w:r w:rsidR="00A7766A">
      <w:instrText xml:space="preserve"> PAGE   \* MERGEFORMAT </w:instrText>
    </w:r>
    <w:r w:rsidR="00A7766A">
      <w:rPr>
        <w:rFonts w:eastAsiaTheme="minorEastAsia"/>
      </w:rPr>
      <w:fldChar w:fldCharType="separate"/>
    </w:r>
    <w:r w:rsidR="005D74F8" w:rsidRPr="005D74F8">
      <w:rPr>
        <w:rFonts w:asciiTheme="majorHAnsi" w:eastAsiaTheme="majorEastAsia" w:hAnsiTheme="majorHAnsi" w:cstheme="majorBidi"/>
        <w:noProof/>
      </w:rPr>
      <w:t>2</w:t>
    </w:r>
    <w:r w:rsidR="00A7766A">
      <w:rPr>
        <w:rFonts w:asciiTheme="majorHAnsi" w:eastAsiaTheme="majorEastAsia" w:hAnsiTheme="majorHAnsi" w:cstheme="majorBidi"/>
        <w:noProof/>
      </w:rPr>
      <w:fldChar w:fldCharType="end"/>
    </w:r>
  </w:p>
  <w:p w14:paraId="59266991" w14:textId="77777777" w:rsidR="00A7766A" w:rsidRDefault="00A7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5C2D" w14:textId="77777777" w:rsidR="00DA0EBC" w:rsidRDefault="00DA0EBC" w:rsidP="00A7766A">
      <w:pPr>
        <w:spacing w:after="0" w:line="240" w:lineRule="auto"/>
      </w:pPr>
      <w:r>
        <w:separator/>
      </w:r>
    </w:p>
  </w:footnote>
  <w:footnote w:type="continuationSeparator" w:id="0">
    <w:p w14:paraId="72E2B137" w14:textId="77777777" w:rsidR="00DA0EBC" w:rsidRDefault="00DA0EBC" w:rsidP="00A77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F31E07881AE4B6BB7254137F0406E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8201B7" w14:textId="77777777" w:rsidR="00A7766A" w:rsidRDefault="00A776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AVMH Job Description</w:t>
        </w:r>
      </w:p>
    </w:sdtContent>
  </w:sdt>
  <w:p w14:paraId="4B88A258" w14:textId="77777777" w:rsidR="00A7766A" w:rsidRDefault="00A7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4DD6"/>
    <w:multiLevelType w:val="hybridMultilevel"/>
    <w:tmpl w:val="763EBE8E"/>
    <w:lvl w:ilvl="0" w:tplc="96BE6B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28DC"/>
    <w:multiLevelType w:val="hybridMultilevel"/>
    <w:tmpl w:val="42181AC2"/>
    <w:lvl w:ilvl="0" w:tplc="5B7C2232">
      <w:numFmt w:val="bullet"/>
      <w:lvlText w:val=""/>
      <w:lvlJc w:val="left"/>
      <w:pPr>
        <w:ind w:left="720" w:hanging="360"/>
      </w:pPr>
      <w:rPr>
        <w:rFonts w:ascii="Symbol" w:eastAsia="SymbolMT" w:hAnsi="Symbol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BAB"/>
    <w:multiLevelType w:val="hybridMultilevel"/>
    <w:tmpl w:val="A710BD9A"/>
    <w:lvl w:ilvl="0" w:tplc="B232DF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1DE3"/>
    <w:multiLevelType w:val="hybridMultilevel"/>
    <w:tmpl w:val="1352993A"/>
    <w:lvl w:ilvl="0" w:tplc="B35C4A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22A"/>
    <w:rsid w:val="00193E0D"/>
    <w:rsid w:val="001E0756"/>
    <w:rsid w:val="002754B6"/>
    <w:rsid w:val="0033436F"/>
    <w:rsid w:val="00351C6C"/>
    <w:rsid w:val="003704F8"/>
    <w:rsid w:val="003A2123"/>
    <w:rsid w:val="003F7F40"/>
    <w:rsid w:val="00415166"/>
    <w:rsid w:val="00442F71"/>
    <w:rsid w:val="00464895"/>
    <w:rsid w:val="00491119"/>
    <w:rsid w:val="004D7F08"/>
    <w:rsid w:val="0052322A"/>
    <w:rsid w:val="005D74F8"/>
    <w:rsid w:val="00620EDC"/>
    <w:rsid w:val="0065220F"/>
    <w:rsid w:val="00657008"/>
    <w:rsid w:val="006F6028"/>
    <w:rsid w:val="0070184F"/>
    <w:rsid w:val="00763E4F"/>
    <w:rsid w:val="007825BB"/>
    <w:rsid w:val="0085589F"/>
    <w:rsid w:val="008A050E"/>
    <w:rsid w:val="00986CB8"/>
    <w:rsid w:val="009F0F39"/>
    <w:rsid w:val="00A12011"/>
    <w:rsid w:val="00A731AC"/>
    <w:rsid w:val="00A7766A"/>
    <w:rsid w:val="00A91FF2"/>
    <w:rsid w:val="00AA0652"/>
    <w:rsid w:val="00AA4760"/>
    <w:rsid w:val="00AC7CAB"/>
    <w:rsid w:val="00AD383F"/>
    <w:rsid w:val="00AF7989"/>
    <w:rsid w:val="00B87504"/>
    <w:rsid w:val="00B92241"/>
    <w:rsid w:val="00BE2B5E"/>
    <w:rsid w:val="00CD4A38"/>
    <w:rsid w:val="00D9196D"/>
    <w:rsid w:val="00DA0EBC"/>
    <w:rsid w:val="00F2187C"/>
    <w:rsid w:val="00F41037"/>
    <w:rsid w:val="00F509C6"/>
    <w:rsid w:val="00F721A1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01922"/>
  <w15:docId w15:val="{D2A270BA-773A-4D1D-BE49-220460D4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66A"/>
  </w:style>
  <w:style w:type="paragraph" w:styleId="Footer">
    <w:name w:val="footer"/>
    <w:basedOn w:val="Normal"/>
    <w:link w:val="FooterChar"/>
    <w:uiPriority w:val="99"/>
    <w:unhideWhenUsed/>
    <w:rsid w:val="00A77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66A"/>
  </w:style>
  <w:style w:type="paragraph" w:styleId="BalloonText">
    <w:name w:val="Balloon Text"/>
    <w:basedOn w:val="Normal"/>
    <w:link w:val="BalloonTextChar"/>
    <w:uiPriority w:val="99"/>
    <w:semiHidden/>
    <w:unhideWhenUsed/>
    <w:rsid w:val="00A7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5C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31E07881AE4B6BB7254137F040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EDE02-E5BF-451F-8352-F2E515EC515F}"/>
      </w:docPartPr>
      <w:docPartBody>
        <w:p w:rsidR="00100CC9" w:rsidRDefault="000B11C4" w:rsidP="000B11C4">
          <w:pPr>
            <w:pStyle w:val="BF31E07881AE4B6BB7254137F0406E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1C4"/>
    <w:rsid w:val="000708B8"/>
    <w:rsid w:val="000B11C4"/>
    <w:rsid w:val="000E25F6"/>
    <w:rsid w:val="00100CC9"/>
    <w:rsid w:val="00305E35"/>
    <w:rsid w:val="003335BE"/>
    <w:rsid w:val="00573EAC"/>
    <w:rsid w:val="006B21AD"/>
    <w:rsid w:val="008060F0"/>
    <w:rsid w:val="008E31EF"/>
    <w:rsid w:val="00A8552F"/>
    <w:rsid w:val="00E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31E07881AE4B6BB7254137F0406E0E">
    <w:name w:val="BF31E07881AE4B6BB7254137F0406E0E"/>
    <w:rsid w:val="000B11C4"/>
  </w:style>
  <w:style w:type="paragraph" w:customStyle="1" w:styleId="B22E544A59204218A81EA71D6B7C3BF0">
    <w:name w:val="B22E544A59204218A81EA71D6B7C3BF0"/>
    <w:rsid w:val="000B11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AVMH Job Description</vt:lpstr>
    </vt:vector>
  </TitlesOfParts>
  <Company>Hewlett-Packard Company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AVMH Job Description</dc:title>
  <dc:creator>Chrisite</dc:creator>
  <cp:lastModifiedBy>Christie White</cp:lastModifiedBy>
  <cp:revision>10</cp:revision>
  <cp:lastPrinted>2014-10-23T21:47:00Z</cp:lastPrinted>
  <dcterms:created xsi:type="dcterms:W3CDTF">2016-09-23T19:06:00Z</dcterms:created>
  <dcterms:modified xsi:type="dcterms:W3CDTF">2019-08-15T17:11:00Z</dcterms:modified>
</cp:coreProperties>
</file>