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074A" w14:textId="3C170326" w:rsidR="009F0F39" w:rsidRDefault="00FA7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 </w:t>
      </w:r>
      <w:r w:rsidR="00831637">
        <w:rPr>
          <w:b/>
          <w:sz w:val="28"/>
          <w:szCs w:val="28"/>
        </w:rPr>
        <w:t>Recovery Support Specialist</w:t>
      </w:r>
    </w:p>
    <w:p w14:paraId="0CBDFBA3" w14:textId="1B298336" w:rsidR="00FA7806" w:rsidRPr="00F309A5" w:rsidRDefault="0052322A">
      <w:pPr>
        <w:rPr>
          <w:rFonts w:asciiTheme="majorHAnsi" w:hAnsiTheme="majorHAnsi"/>
          <w:i/>
          <w:sz w:val="24"/>
          <w:szCs w:val="24"/>
        </w:rPr>
      </w:pPr>
      <w:r w:rsidRPr="00F309A5">
        <w:rPr>
          <w:rFonts w:asciiTheme="majorHAnsi" w:hAnsiTheme="majorHAnsi"/>
          <w:i/>
          <w:sz w:val="24"/>
          <w:szCs w:val="24"/>
          <w:u w:val="single"/>
        </w:rPr>
        <w:t>Purpose:</w:t>
      </w:r>
      <w:r w:rsidR="00E30AEF">
        <w:rPr>
          <w:rFonts w:asciiTheme="majorHAnsi" w:hAnsiTheme="majorHAnsi"/>
          <w:i/>
          <w:sz w:val="24"/>
          <w:szCs w:val="24"/>
        </w:rPr>
        <w:t xml:space="preserve"> 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The Peer 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Recovery 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Support 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Specialist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 (P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R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) position is designed for those with “lived experience” who are interested in providing support, advocacy, wellness, and community engagement services to 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women who reside </w:t>
      </w:r>
      <w:r w:rsidR="00F46C1A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within the Women and Famil</w:t>
      </w:r>
      <w:r w:rsidR="009A1FFF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y Supportive Community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. This position </w:t>
      </w:r>
      <w:r w:rsidR="007E4B95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will have the option to 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live on </w:t>
      </w:r>
      <w:r w:rsidR="0029179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property and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 </w:t>
      </w:r>
      <w:r w:rsidR="0029179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r</w:t>
      </w:r>
      <w:bookmarkStart w:id="0" w:name="_GoBack"/>
      <w:bookmarkEnd w:id="0"/>
      <w:r w:rsidR="002050D1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equire a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vailab</w:t>
      </w:r>
      <w:r w:rsidR="002050D1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ility for 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nights and weekends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. </w:t>
      </w:r>
    </w:p>
    <w:p w14:paraId="6F6B50BD" w14:textId="77777777" w:rsidR="00AA0652" w:rsidRPr="00F309A5" w:rsidRDefault="00AA0652">
      <w:pPr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</w:pPr>
      <w:r w:rsidRPr="00F309A5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Job Duties:</w:t>
      </w:r>
    </w:p>
    <w:p w14:paraId="0305492B" w14:textId="11ED678D" w:rsidR="00332BE0" w:rsidRDefault="00332BE0" w:rsidP="00332BE0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peers to identify wellness and recovery goals. Assist peers in creating a Wellness plan that identifies the individual’s self-determined goals, as well as specific objectives to carry out these goals. </w:t>
      </w:r>
    </w:p>
    <w:p w14:paraId="5BAA59C6" w14:textId="5637A34E" w:rsidR="006A3077" w:rsidRPr="00332BE0" w:rsidRDefault="006A3077" w:rsidP="00332BE0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Perform routine daily PBT and random UA testing according to program standards</w:t>
      </w:r>
      <w:r w:rsidR="00D60AEB">
        <w:rPr>
          <w:rFonts w:asciiTheme="majorHAnsi" w:hAnsiTheme="majorHAnsi"/>
          <w:color w:val="000000" w:themeColor="text1"/>
        </w:rPr>
        <w:t>. P</w:t>
      </w:r>
      <w:r w:rsidR="00831637">
        <w:rPr>
          <w:rFonts w:asciiTheme="majorHAnsi" w:hAnsiTheme="majorHAnsi"/>
          <w:color w:val="000000" w:themeColor="text1"/>
        </w:rPr>
        <w:t>RSS</w:t>
      </w:r>
      <w:r w:rsidR="00D60AEB">
        <w:rPr>
          <w:rFonts w:asciiTheme="majorHAnsi" w:hAnsiTheme="majorHAnsi"/>
          <w:color w:val="000000" w:themeColor="text1"/>
        </w:rPr>
        <w:t xml:space="preserve"> must be able to report positive test results</w:t>
      </w:r>
      <w:r w:rsidR="00BF34A5">
        <w:rPr>
          <w:rFonts w:asciiTheme="majorHAnsi" w:hAnsiTheme="majorHAnsi"/>
          <w:color w:val="000000" w:themeColor="text1"/>
        </w:rPr>
        <w:t>.</w:t>
      </w:r>
    </w:p>
    <w:p w14:paraId="7CD49650" w14:textId="687D8EA4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>Exemplifies recovery principles in order to show by example that recovery is possible and attainable</w:t>
      </w:r>
      <w:r w:rsidR="00DF3143">
        <w:rPr>
          <w:rFonts w:asciiTheme="majorHAnsi" w:hAnsiTheme="majorHAnsi"/>
          <w:color w:val="000000" w:themeColor="text1"/>
        </w:rPr>
        <w:t xml:space="preserve"> in either </w:t>
      </w:r>
      <w:r w:rsidR="00455559">
        <w:rPr>
          <w:rFonts w:asciiTheme="majorHAnsi" w:hAnsiTheme="majorHAnsi"/>
          <w:color w:val="000000" w:themeColor="text1"/>
        </w:rPr>
        <w:t>substance use and/or mental health</w:t>
      </w:r>
      <w:r w:rsidRPr="00332BE0">
        <w:rPr>
          <w:rFonts w:asciiTheme="majorHAnsi" w:hAnsiTheme="majorHAnsi"/>
          <w:color w:val="000000" w:themeColor="text1"/>
        </w:rPr>
        <w:t xml:space="preserve">. Share their own recovery story as </w:t>
      </w:r>
      <w:r w:rsidR="00DF3143" w:rsidRPr="00332BE0">
        <w:rPr>
          <w:rFonts w:asciiTheme="majorHAnsi" w:hAnsiTheme="majorHAnsi"/>
          <w:color w:val="000000" w:themeColor="text1"/>
        </w:rPr>
        <w:t>appropriate and</w:t>
      </w:r>
      <w:r w:rsidRPr="00332BE0">
        <w:rPr>
          <w:rFonts w:asciiTheme="majorHAnsi" w:hAnsiTheme="majorHAnsi"/>
          <w:color w:val="000000" w:themeColor="text1"/>
        </w:rPr>
        <w:t xml:space="preserve"> walks the road of recovery alongside the service recipient. </w:t>
      </w:r>
    </w:p>
    <w:p w14:paraId="029774E7" w14:textId="393BD8C5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peers on specific objectives identified on the </w:t>
      </w:r>
      <w:r w:rsidR="00455559">
        <w:rPr>
          <w:rFonts w:asciiTheme="majorHAnsi" w:hAnsiTheme="majorHAnsi"/>
          <w:color w:val="000000" w:themeColor="text1"/>
        </w:rPr>
        <w:t>w</w:t>
      </w:r>
      <w:r w:rsidRPr="00332BE0">
        <w:rPr>
          <w:rFonts w:asciiTheme="majorHAnsi" w:hAnsiTheme="majorHAnsi"/>
          <w:color w:val="000000" w:themeColor="text1"/>
        </w:rPr>
        <w:t xml:space="preserve">ellness plan, ensuring that these specific objectives always refer back to the individual’s ISSP for billing purposes. </w:t>
      </w:r>
    </w:p>
    <w:p w14:paraId="076C7373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Attend and positively participate in required team, agency, and interdisciplinary meetings. </w:t>
      </w:r>
    </w:p>
    <w:p w14:paraId="18DCA004" w14:textId="5135DDE8" w:rsidR="00332BE0" w:rsidRPr="00FD25CC" w:rsidRDefault="00332BE0" w:rsidP="00FD25CC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Coordinate and consult with other team members to keep team informed of issues and progress </w:t>
      </w:r>
    </w:p>
    <w:p w14:paraId="62F36596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to increase level of cultural sensitivity, awareness and competency regarding Person Centered and Peer Delivered Services. </w:t>
      </w:r>
    </w:p>
    <w:p w14:paraId="2E8D04CF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Document all peer contact at time of service. </w:t>
      </w:r>
    </w:p>
    <w:p w14:paraId="72FE4074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Educate and advocate for the values and principles of the Recovery Model. </w:t>
      </w:r>
    </w:p>
    <w:p w14:paraId="1EFB9861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Team Lead to develop and support new programming. </w:t>
      </w:r>
    </w:p>
    <w:p w14:paraId="35118CFE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>Receive regular weekly supervision from the Team Lead</w:t>
      </w:r>
      <w:r w:rsidR="0011242E">
        <w:rPr>
          <w:rFonts w:asciiTheme="majorHAnsi" w:hAnsiTheme="majorHAnsi"/>
          <w:color w:val="000000" w:themeColor="text1"/>
        </w:rPr>
        <w:t>.</w:t>
      </w:r>
    </w:p>
    <w:p w14:paraId="7D5AB83F" w14:textId="77777777" w:rsidR="00DA20B0" w:rsidRDefault="00DA20B0" w:rsidP="00DA20B0">
      <w:pPr>
        <w:spacing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14:paraId="1C5B5023" w14:textId="77777777" w:rsidR="00614370" w:rsidRPr="00F309A5" w:rsidRDefault="00614370" w:rsidP="000E53C7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</w:pPr>
      <w:r w:rsidRPr="00F309A5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Candidate Qualifications:</w:t>
      </w:r>
    </w:p>
    <w:p w14:paraId="373AD0FD" w14:textId="0D147795" w:rsidR="006E325B" w:rsidRPr="006E325B" w:rsidRDefault="006E325B" w:rsidP="006E32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School Diploma/</w:t>
      </w:r>
      <w:r w:rsidR="006E7201">
        <w:rPr>
          <w:rFonts w:asciiTheme="majorHAnsi" w:hAnsiTheme="majorHAnsi"/>
          <w:sz w:val="24"/>
          <w:szCs w:val="24"/>
        </w:rPr>
        <w:t xml:space="preserve">Equivalency </w:t>
      </w:r>
    </w:p>
    <w:p w14:paraId="3FF38EFC" w14:textId="5E506105" w:rsidR="00B95E76" w:rsidRDefault="00FF7BAA" w:rsidP="00B95E7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Possess a</w:t>
      </w:r>
      <w:r w:rsidR="006E7201">
        <w:rPr>
          <w:rFonts w:asciiTheme="majorHAnsi" w:hAnsiTheme="majorHAnsi"/>
          <w:sz w:val="24"/>
          <w:szCs w:val="24"/>
        </w:rPr>
        <w:t xml:space="preserve"> valid State of Nevada Identification Card</w:t>
      </w:r>
      <w:r w:rsidR="000F1688">
        <w:rPr>
          <w:rFonts w:asciiTheme="majorHAnsi" w:hAnsiTheme="majorHAnsi"/>
          <w:sz w:val="24"/>
          <w:szCs w:val="24"/>
        </w:rPr>
        <w:t>/Driver’s License</w:t>
      </w:r>
    </w:p>
    <w:p w14:paraId="718915DF" w14:textId="10E12BBF" w:rsidR="00A11476" w:rsidRPr="00B95E76" w:rsidRDefault="004F0A4C" w:rsidP="00B95E7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B95E76">
        <w:rPr>
          <w:rFonts w:asciiTheme="majorHAnsi" w:hAnsiTheme="majorHAnsi"/>
          <w:sz w:val="24"/>
          <w:szCs w:val="24"/>
        </w:rPr>
        <w:t xml:space="preserve"> or more years of recovery for either substance </w:t>
      </w:r>
      <w:r w:rsidR="00897B4F">
        <w:rPr>
          <w:rFonts w:asciiTheme="majorHAnsi" w:hAnsiTheme="majorHAnsi"/>
          <w:sz w:val="24"/>
          <w:szCs w:val="24"/>
        </w:rPr>
        <w:t>u</w:t>
      </w:r>
      <w:r w:rsidR="00B95E76">
        <w:rPr>
          <w:rFonts w:asciiTheme="majorHAnsi" w:hAnsiTheme="majorHAnsi"/>
          <w:sz w:val="24"/>
          <w:szCs w:val="24"/>
        </w:rPr>
        <w:t>se and/or mental health</w:t>
      </w:r>
    </w:p>
    <w:p w14:paraId="777DAC86" w14:textId="09ACCB3B" w:rsidR="00332BE0" w:rsidRDefault="00FF7BAA" w:rsidP="00495A3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DB5FF8">
        <w:rPr>
          <w:rFonts w:asciiTheme="majorHAnsi" w:hAnsiTheme="majorHAnsi"/>
          <w:sz w:val="24"/>
          <w:szCs w:val="24"/>
        </w:rPr>
        <w:t>ontinue</w:t>
      </w:r>
      <w:r>
        <w:rPr>
          <w:rFonts w:asciiTheme="majorHAnsi" w:hAnsiTheme="majorHAnsi"/>
          <w:sz w:val="24"/>
          <w:szCs w:val="24"/>
        </w:rPr>
        <w:t>d</w:t>
      </w:r>
      <w:r w:rsidR="00DB5FF8">
        <w:rPr>
          <w:rFonts w:asciiTheme="majorHAnsi" w:hAnsiTheme="majorHAnsi"/>
          <w:sz w:val="24"/>
          <w:szCs w:val="24"/>
        </w:rPr>
        <w:t xml:space="preserve"> demonstrat</w:t>
      </w:r>
      <w:r>
        <w:rPr>
          <w:rFonts w:asciiTheme="majorHAnsi" w:hAnsiTheme="majorHAnsi"/>
          <w:sz w:val="24"/>
          <w:szCs w:val="24"/>
        </w:rPr>
        <w:t>ion</w:t>
      </w:r>
      <w:r w:rsidR="00B95E76">
        <w:rPr>
          <w:rFonts w:asciiTheme="majorHAnsi" w:hAnsiTheme="majorHAnsi"/>
          <w:sz w:val="24"/>
          <w:szCs w:val="24"/>
        </w:rPr>
        <w:t xml:space="preserve"> of r</w:t>
      </w:r>
      <w:r w:rsidR="00DB5FF8">
        <w:rPr>
          <w:rFonts w:asciiTheme="majorHAnsi" w:hAnsiTheme="majorHAnsi"/>
          <w:sz w:val="24"/>
          <w:szCs w:val="24"/>
        </w:rPr>
        <w:t>ecovery</w:t>
      </w:r>
      <w:r w:rsidR="00332BE0">
        <w:rPr>
          <w:rFonts w:asciiTheme="majorHAnsi" w:hAnsiTheme="majorHAnsi"/>
          <w:sz w:val="24"/>
          <w:szCs w:val="24"/>
        </w:rPr>
        <w:t xml:space="preserve"> </w:t>
      </w:r>
    </w:p>
    <w:p w14:paraId="2B507E00" w14:textId="02D59570" w:rsidR="00614370" w:rsidRPr="00442F71" w:rsidRDefault="002A237D" w:rsidP="006143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14370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ility</w:t>
      </w:r>
      <w:r w:rsidR="00614370">
        <w:rPr>
          <w:rFonts w:asciiTheme="majorHAnsi" w:hAnsiTheme="majorHAnsi"/>
          <w:sz w:val="24"/>
          <w:szCs w:val="24"/>
        </w:rPr>
        <w:t xml:space="preserve"> to communicate well and work effectively with others</w:t>
      </w:r>
    </w:p>
    <w:p w14:paraId="515E16CF" w14:textId="2FC6520E" w:rsidR="00614370" w:rsidRDefault="006E0E58" w:rsidP="00DA3CD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614370" w:rsidRPr="00875522">
        <w:rPr>
          <w:rFonts w:asciiTheme="majorHAnsi" w:hAnsiTheme="majorHAnsi"/>
          <w:sz w:val="24"/>
          <w:szCs w:val="24"/>
        </w:rPr>
        <w:t>ave the ability to multi-task efficiently</w:t>
      </w:r>
      <w:r w:rsidR="00875522" w:rsidRPr="00875522">
        <w:rPr>
          <w:rFonts w:asciiTheme="majorHAnsi" w:hAnsiTheme="majorHAnsi"/>
          <w:sz w:val="24"/>
          <w:szCs w:val="24"/>
        </w:rPr>
        <w:t xml:space="preserve">, and </w:t>
      </w:r>
      <w:r w:rsidR="00464824" w:rsidRPr="00875522">
        <w:rPr>
          <w:rFonts w:asciiTheme="majorHAnsi" w:hAnsiTheme="majorHAnsi"/>
          <w:sz w:val="24"/>
          <w:szCs w:val="24"/>
        </w:rPr>
        <w:t>proble</w:t>
      </w:r>
      <w:r>
        <w:rPr>
          <w:rFonts w:asciiTheme="majorHAnsi" w:hAnsiTheme="majorHAnsi"/>
          <w:sz w:val="24"/>
          <w:szCs w:val="24"/>
        </w:rPr>
        <w:t>m solve daily issues as they arise</w:t>
      </w:r>
    </w:p>
    <w:p w14:paraId="219DD46C" w14:textId="1A7F9066" w:rsidR="00DA20B0" w:rsidRDefault="000E53C7" w:rsidP="000E53C7">
      <w:pPr>
        <w:pStyle w:val="ListParagraph"/>
        <w:numPr>
          <w:ilvl w:val="0"/>
          <w:numId w:val="2"/>
        </w:numPr>
      </w:pPr>
      <w:r w:rsidRPr="000E53C7">
        <w:rPr>
          <w:rFonts w:asciiTheme="majorHAnsi" w:hAnsiTheme="majorHAnsi"/>
          <w:sz w:val="24"/>
          <w:szCs w:val="24"/>
        </w:rPr>
        <w:t>Has completed Peer Recovery Support Specialist Training or is able to complete within firs 3 months of hire.</w:t>
      </w:r>
    </w:p>
    <w:sectPr w:rsidR="00DA2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BF97" w14:textId="77777777" w:rsidR="00E362BD" w:rsidRDefault="00E362BD" w:rsidP="00A7766A">
      <w:pPr>
        <w:spacing w:after="0" w:line="240" w:lineRule="auto"/>
      </w:pPr>
      <w:r>
        <w:separator/>
      </w:r>
    </w:p>
  </w:endnote>
  <w:endnote w:type="continuationSeparator" w:id="0">
    <w:p w14:paraId="28CD0CC5" w14:textId="77777777" w:rsidR="00E362BD" w:rsidRDefault="00E362BD" w:rsidP="00A7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5D04" w14:textId="29338479" w:rsidR="00751D25" w:rsidRPr="00751D25" w:rsidRDefault="00751D25">
    <w:pPr>
      <w:pStyle w:val="Foo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Please submit resume to Brigette Villalobos</w:t>
    </w:r>
    <w:r w:rsidR="00460F37">
      <w:rPr>
        <w:rFonts w:asciiTheme="majorHAnsi" w:hAnsiTheme="majorHAnsi"/>
        <w:sz w:val="24"/>
      </w:rPr>
      <w:t xml:space="preserve"> </w:t>
    </w:r>
    <w:hyperlink r:id="rId1" w:history="1">
      <w:r w:rsidR="00460F37" w:rsidRPr="00313B38">
        <w:rPr>
          <w:rStyle w:val="Hyperlink"/>
          <w:rFonts w:asciiTheme="majorHAnsi" w:hAnsiTheme="majorHAnsi"/>
          <w:sz w:val="24"/>
        </w:rPr>
        <w:t>bvillalobos@altavistamh.com</w:t>
      </w:r>
    </w:hyperlink>
    <w:r>
      <w:rPr>
        <w:rFonts w:asciiTheme="majorHAnsi" w:hAnsiTheme="majorHAnsi"/>
        <w:sz w:val="24"/>
      </w:rPr>
      <w:t xml:space="preserve"> by </w:t>
    </w:r>
    <w:r w:rsidR="008B5019">
      <w:rPr>
        <w:rFonts w:asciiTheme="majorHAnsi" w:hAnsiTheme="majorHAnsi"/>
        <w:sz w:val="24"/>
      </w:rPr>
      <w:t>11</w:t>
    </w:r>
    <w:r w:rsidR="00891E1C">
      <w:rPr>
        <w:rFonts w:asciiTheme="majorHAnsi" w:hAnsiTheme="majorHAnsi"/>
        <w:sz w:val="24"/>
      </w:rPr>
      <w:t>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2CD1" w14:textId="77777777" w:rsidR="00E362BD" w:rsidRDefault="00E362BD" w:rsidP="00A7766A">
      <w:pPr>
        <w:spacing w:after="0" w:line="240" w:lineRule="auto"/>
      </w:pPr>
      <w:r>
        <w:separator/>
      </w:r>
    </w:p>
  </w:footnote>
  <w:footnote w:type="continuationSeparator" w:id="0">
    <w:p w14:paraId="07D21DB0" w14:textId="77777777" w:rsidR="00E362BD" w:rsidRDefault="00E362BD" w:rsidP="00A7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F38809" w14:textId="4FBAB23D" w:rsidR="00A7766A" w:rsidRDefault="005517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Alta Vista Mental Health</w:t>
        </w:r>
      </w:p>
    </w:sdtContent>
  </w:sdt>
  <w:p w14:paraId="3CB6AC0B" w14:textId="77777777" w:rsidR="00A7766A" w:rsidRDefault="00A7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3A2"/>
    <w:multiLevelType w:val="hybridMultilevel"/>
    <w:tmpl w:val="541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DD6"/>
    <w:multiLevelType w:val="hybridMultilevel"/>
    <w:tmpl w:val="763EBE8E"/>
    <w:lvl w:ilvl="0" w:tplc="96BE6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BAB"/>
    <w:multiLevelType w:val="hybridMultilevel"/>
    <w:tmpl w:val="A710BD9A"/>
    <w:lvl w:ilvl="0" w:tplc="B232D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D03"/>
    <w:multiLevelType w:val="hybridMultilevel"/>
    <w:tmpl w:val="B87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79C"/>
    <w:multiLevelType w:val="hybridMultilevel"/>
    <w:tmpl w:val="929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2A"/>
    <w:rsid w:val="000438DD"/>
    <w:rsid w:val="000743B0"/>
    <w:rsid w:val="000E53C7"/>
    <w:rsid w:val="000F1688"/>
    <w:rsid w:val="0010092E"/>
    <w:rsid w:val="0011242E"/>
    <w:rsid w:val="00194E0F"/>
    <w:rsid w:val="001A77FC"/>
    <w:rsid w:val="002050D1"/>
    <w:rsid w:val="002754B6"/>
    <w:rsid w:val="00291797"/>
    <w:rsid w:val="002A237D"/>
    <w:rsid w:val="002F7111"/>
    <w:rsid w:val="00305A0E"/>
    <w:rsid w:val="00332BE0"/>
    <w:rsid w:val="0035198F"/>
    <w:rsid w:val="003A2123"/>
    <w:rsid w:val="003B0133"/>
    <w:rsid w:val="003C52AD"/>
    <w:rsid w:val="004103DE"/>
    <w:rsid w:val="00415166"/>
    <w:rsid w:val="0043040B"/>
    <w:rsid w:val="00442F71"/>
    <w:rsid w:val="00445F6F"/>
    <w:rsid w:val="0044635D"/>
    <w:rsid w:val="00455559"/>
    <w:rsid w:val="00460F37"/>
    <w:rsid w:val="004637DE"/>
    <w:rsid w:val="00464824"/>
    <w:rsid w:val="00480B5F"/>
    <w:rsid w:val="00491119"/>
    <w:rsid w:val="00495A34"/>
    <w:rsid w:val="004966B6"/>
    <w:rsid w:val="004E173F"/>
    <w:rsid w:val="004E473F"/>
    <w:rsid w:val="004F0A4C"/>
    <w:rsid w:val="0052322A"/>
    <w:rsid w:val="0055177D"/>
    <w:rsid w:val="005B08C4"/>
    <w:rsid w:val="00614370"/>
    <w:rsid w:val="00620EDC"/>
    <w:rsid w:val="0064024D"/>
    <w:rsid w:val="00644786"/>
    <w:rsid w:val="006A3077"/>
    <w:rsid w:val="006E0E58"/>
    <w:rsid w:val="006E325B"/>
    <w:rsid w:val="006E7201"/>
    <w:rsid w:val="006F1576"/>
    <w:rsid w:val="006F6028"/>
    <w:rsid w:val="0070184F"/>
    <w:rsid w:val="00714B43"/>
    <w:rsid w:val="007350B7"/>
    <w:rsid w:val="00751D25"/>
    <w:rsid w:val="00752C8E"/>
    <w:rsid w:val="00754287"/>
    <w:rsid w:val="007E165C"/>
    <w:rsid w:val="007E47D1"/>
    <w:rsid w:val="007E4B95"/>
    <w:rsid w:val="008224E0"/>
    <w:rsid w:val="00831637"/>
    <w:rsid w:val="00846085"/>
    <w:rsid w:val="00875522"/>
    <w:rsid w:val="00876148"/>
    <w:rsid w:val="00891E1C"/>
    <w:rsid w:val="008975F4"/>
    <w:rsid w:val="00897B4F"/>
    <w:rsid w:val="008B5019"/>
    <w:rsid w:val="00922245"/>
    <w:rsid w:val="00926716"/>
    <w:rsid w:val="00967578"/>
    <w:rsid w:val="00974A28"/>
    <w:rsid w:val="009A1FFF"/>
    <w:rsid w:val="009B61CA"/>
    <w:rsid w:val="009E52A0"/>
    <w:rsid w:val="009F0F39"/>
    <w:rsid w:val="009F19A3"/>
    <w:rsid w:val="00A11476"/>
    <w:rsid w:val="00A63A35"/>
    <w:rsid w:val="00A64C28"/>
    <w:rsid w:val="00A70E6F"/>
    <w:rsid w:val="00A731AC"/>
    <w:rsid w:val="00A7766A"/>
    <w:rsid w:val="00A91FF2"/>
    <w:rsid w:val="00AA0652"/>
    <w:rsid w:val="00AA1C7A"/>
    <w:rsid w:val="00AC109B"/>
    <w:rsid w:val="00AC24BA"/>
    <w:rsid w:val="00AC6F60"/>
    <w:rsid w:val="00B423B1"/>
    <w:rsid w:val="00B95E76"/>
    <w:rsid w:val="00BE2B5E"/>
    <w:rsid w:val="00BF34A5"/>
    <w:rsid w:val="00C1045E"/>
    <w:rsid w:val="00C71EDB"/>
    <w:rsid w:val="00CD509D"/>
    <w:rsid w:val="00CF5342"/>
    <w:rsid w:val="00D5196E"/>
    <w:rsid w:val="00D60AEB"/>
    <w:rsid w:val="00D75A60"/>
    <w:rsid w:val="00D766EC"/>
    <w:rsid w:val="00D82A69"/>
    <w:rsid w:val="00D9196D"/>
    <w:rsid w:val="00DA20B0"/>
    <w:rsid w:val="00DB122F"/>
    <w:rsid w:val="00DB5FF8"/>
    <w:rsid w:val="00DB622E"/>
    <w:rsid w:val="00DF3143"/>
    <w:rsid w:val="00E30AEF"/>
    <w:rsid w:val="00E362BD"/>
    <w:rsid w:val="00EF5A7F"/>
    <w:rsid w:val="00F11EBA"/>
    <w:rsid w:val="00F309A5"/>
    <w:rsid w:val="00F41037"/>
    <w:rsid w:val="00F46C1A"/>
    <w:rsid w:val="00F721A1"/>
    <w:rsid w:val="00F82C6C"/>
    <w:rsid w:val="00F97051"/>
    <w:rsid w:val="00FA5BF5"/>
    <w:rsid w:val="00FA7806"/>
    <w:rsid w:val="00FB5CB4"/>
    <w:rsid w:val="00FD25C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93DAF"/>
  <w15:docId w15:val="{1662F911-B46C-4AF8-BE15-329C475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6A"/>
  </w:style>
  <w:style w:type="paragraph" w:styleId="Footer">
    <w:name w:val="footer"/>
    <w:basedOn w:val="Normal"/>
    <w:link w:val="Foot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6A"/>
  </w:style>
  <w:style w:type="paragraph" w:styleId="BalloonText">
    <w:name w:val="Balloon Text"/>
    <w:basedOn w:val="Normal"/>
    <w:link w:val="BalloonTextChar"/>
    <w:uiPriority w:val="99"/>
    <w:semiHidden/>
    <w:unhideWhenUsed/>
    <w:rsid w:val="00A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96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illalobos@altavistam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AVMH Job Description</vt:lpstr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Vista Mental Health</dc:title>
  <dc:creator>Chrisite</dc:creator>
  <cp:lastModifiedBy>Brigette Villalobos</cp:lastModifiedBy>
  <cp:revision>33</cp:revision>
  <cp:lastPrinted>2017-02-15T18:46:00Z</cp:lastPrinted>
  <dcterms:created xsi:type="dcterms:W3CDTF">2019-07-26T02:13:00Z</dcterms:created>
  <dcterms:modified xsi:type="dcterms:W3CDTF">2019-10-31T20:21:00Z</dcterms:modified>
</cp:coreProperties>
</file>