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037D9" w14:textId="681A93E2" w:rsidR="006F5A90" w:rsidRDefault="00BB5305" w:rsidP="00556DAF">
      <w:pPr>
        <w:pStyle w:val="Heading1"/>
        <w:suppressLineNumbers/>
      </w:pPr>
      <w:r>
        <w:t>NNBHC Meeting</w:t>
      </w:r>
    </w:p>
    <w:p w14:paraId="1E66AFA3" w14:textId="77777777" w:rsidR="00A66F71" w:rsidRDefault="00A66F71" w:rsidP="00556DAF">
      <w:pPr>
        <w:pStyle w:val="Heading2"/>
        <w:suppressLineNumbers/>
        <w:rPr>
          <w:rStyle w:val="Highlight"/>
          <w:color w:val="044458" w:themeColor="accent6" w:themeShade="80"/>
        </w:rPr>
      </w:pPr>
      <w:r w:rsidRPr="00A66F71">
        <w:rPr>
          <w:rStyle w:val="Highlight"/>
          <w:color w:val="044458" w:themeColor="accent6" w:themeShade="80"/>
        </w:rPr>
        <w:t xml:space="preserve">August 13, 2019 </w:t>
      </w:r>
    </w:p>
    <w:p w14:paraId="1FF87175" w14:textId="6B12D127" w:rsidR="00A66F71" w:rsidRPr="00A66F71" w:rsidRDefault="00A66F71" w:rsidP="00A66F71">
      <w:pPr>
        <w:pStyle w:val="Heading2"/>
        <w:suppressLineNumbers/>
        <w:rPr>
          <w:rStyle w:val="Highlight"/>
          <w:color w:val="044458" w:themeColor="accent6" w:themeShade="80"/>
        </w:rPr>
      </w:pPr>
      <w:r w:rsidRPr="00A66F71">
        <w:rPr>
          <w:rStyle w:val="Highlight"/>
          <w:color w:val="044458" w:themeColor="accent6" w:themeShade="80"/>
        </w:rPr>
        <w:t>9:00 -10:30</w:t>
      </w:r>
      <w:r>
        <w:rPr>
          <w:rStyle w:val="Highlight"/>
          <w:color w:val="044458" w:themeColor="accent6" w:themeShade="80"/>
        </w:rPr>
        <w:t xml:space="preserve"> AM</w:t>
      </w:r>
      <w:r>
        <w:rPr>
          <w:rStyle w:val="Highlight"/>
          <w:color w:val="044458" w:themeColor="accent6" w:themeShade="80"/>
        </w:rPr>
        <w:br/>
      </w:r>
      <w:r w:rsidRPr="00A66F71">
        <w:rPr>
          <w:rStyle w:val="Highlight"/>
          <w:color w:val="044458" w:themeColor="accent6" w:themeShade="80"/>
        </w:rPr>
        <w:t>UNR Redfield Campus</w:t>
      </w:r>
    </w:p>
    <w:p w14:paraId="0F368379" w14:textId="77777777" w:rsidR="00A66F71" w:rsidRDefault="00A66F71" w:rsidP="00087544">
      <w:pPr>
        <w:spacing w:after="0" w:line="240" w:lineRule="auto"/>
      </w:pPr>
      <w:r w:rsidRPr="00A66F71">
        <w:t>Sandy Stamates, Executive Director, NAMI Northern Nevada (filling in for Jennifer Rains) - Welcome. Explained NNBHC to the group. Invite your friends who you think would benefit from attending. All of us got here because someon</w:t>
      </w:r>
      <w:bookmarkStart w:id="0" w:name="_GoBack"/>
      <w:bookmarkEnd w:id="0"/>
      <w:r w:rsidRPr="00A66F71">
        <w:t xml:space="preserve">e invited us and we’ve been having this meeting for 5 years now. </w:t>
      </w:r>
    </w:p>
    <w:p w14:paraId="7E02AC92" w14:textId="77777777" w:rsidR="00A66F71" w:rsidRDefault="00A66F71" w:rsidP="00087544">
      <w:pPr>
        <w:spacing w:after="0" w:line="240" w:lineRule="auto"/>
        <w:rPr>
          <w:rFonts w:ascii="Times New Roman" w:eastAsia="Times New Roman" w:hAnsi="Times New Roman"/>
          <w:color w:val="auto"/>
        </w:rPr>
      </w:pPr>
    </w:p>
    <w:p w14:paraId="3FFC0D16" w14:textId="77777777" w:rsidR="00A66F71" w:rsidRDefault="00A66F71" w:rsidP="00A66F71">
      <w:pPr>
        <w:rPr>
          <w:rFonts w:eastAsiaTheme="majorEastAsia" w:cstheme="majorBidi"/>
          <w:b/>
          <w:color w:val="8AB833" w:themeColor="accent2"/>
          <w:sz w:val="24"/>
        </w:rPr>
      </w:pPr>
      <w:r w:rsidRPr="00A66F71">
        <w:rPr>
          <w:rFonts w:eastAsiaTheme="majorEastAsia" w:cstheme="majorBidi"/>
          <w:b/>
          <w:color w:val="8AB833" w:themeColor="accent2"/>
          <w:sz w:val="24"/>
        </w:rPr>
        <w:t>Agenda Item #1 – Lisa Maxey and Ariel Rayo, Silver Summit Health Plan</w:t>
      </w:r>
    </w:p>
    <w:p w14:paraId="52E820FB" w14:textId="77777777" w:rsidR="00A66F71" w:rsidRDefault="00A66F71" w:rsidP="00A66F71">
      <w:r w:rsidRPr="00A66F71">
        <w:t xml:space="preserve">Serve two counties, Clark and Washoe. Approx. 200 employees. Integrated team that addresses physical and behavioral health (Licenses BH Professionals, Registered Nurses, Social Workers, Non-Clinical Staff). Help members establish a primary care provider which leads to better outcomes. They help coordinate for out of network providers as well. Establishing rapport with General Practitioners reduces emergency visits. Unfortunately, mental health services vary by the county and the mental health providers that they work with. Silver Summit is excited to be part of this meeting so that they can meet new providers and expand services. </w:t>
      </w:r>
    </w:p>
    <w:p w14:paraId="1D809B58" w14:textId="77777777" w:rsidR="00A66F71" w:rsidRDefault="00A66F71" w:rsidP="00A66F71">
      <w:r w:rsidRPr="00A66F71">
        <w:t>Mental Health/Substance Abuse Services</w:t>
      </w:r>
    </w:p>
    <w:p w14:paraId="09CD27CA" w14:textId="58C8136C" w:rsidR="00A66F71" w:rsidRDefault="00A66F71" w:rsidP="007855F1">
      <w:pPr>
        <w:pStyle w:val="ListBullet"/>
      </w:pPr>
      <w:r w:rsidRPr="00A66F71">
        <w:t>Outpatient Mental Health</w:t>
      </w:r>
    </w:p>
    <w:p w14:paraId="5C363A63" w14:textId="7E3320E7" w:rsidR="00A66F71" w:rsidRDefault="00A66F71" w:rsidP="007855F1">
      <w:pPr>
        <w:pStyle w:val="ListBullet"/>
      </w:pPr>
      <w:r w:rsidRPr="00A66F71">
        <w:t>Rehabilitative Mental Health</w:t>
      </w:r>
    </w:p>
    <w:p w14:paraId="4A041C2A" w14:textId="0DB62A67" w:rsidR="00A66F71" w:rsidRDefault="00A66F71" w:rsidP="007855F1">
      <w:pPr>
        <w:pStyle w:val="ListBullet"/>
      </w:pPr>
      <w:r w:rsidRPr="00A66F71">
        <w:t>Day Treatment</w:t>
      </w:r>
    </w:p>
    <w:p w14:paraId="6C8093AA" w14:textId="2A5F1494" w:rsidR="00A66F71" w:rsidRDefault="00A66F71" w:rsidP="007855F1">
      <w:pPr>
        <w:pStyle w:val="ListBullet"/>
      </w:pPr>
      <w:r w:rsidRPr="00A66F71">
        <w:t>Electroconvulsive Therapy</w:t>
      </w:r>
    </w:p>
    <w:p w14:paraId="56D787A4" w14:textId="2ABAA212" w:rsidR="00A66F71" w:rsidRDefault="00A66F71" w:rsidP="007855F1">
      <w:pPr>
        <w:pStyle w:val="ListBullet"/>
      </w:pPr>
      <w:r w:rsidRPr="00A66F71">
        <w:t>Applied Behavioral Analysis</w:t>
      </w:r>
    </w:p>
    <w:p w14:paraId="45CF08C6" w14:textId="3E23DEE7" w:rsidR="00A66F71" w:rsidRDefault="00A66F71" w:rsidP="007855F1">
      <w:pPr>
        <w:pStyle w:val="ListBullet"/>
      </w:pPr>
      <w:r w:rsidRPr="00A66F71">
        <w:t>Outpatient Alcohol and Substance Abuse Services</w:t>
      </w:r>
    </w:p>
    <w:p w14:paraId="76CDE9FE" w14:textId="738CD86C" w:rsidR="00A66F71" w:rsidRDefault="00A66F71" w:rsidP="007855F1">
      <w:pPr>
        <w:pStyle w:val="ListBullet"/>
      </w:pPr>
      <w:r w:rsidRPr="00A66F71">
        <w:t>Inpatient Mental Health</w:t>
      </w:r>
    </w:p>
    <w:p w14:paraId="57733021" w14:textId="4A12FA3D" w:rsidR="00A66F71" w:rsidRDefault="00A66F71" w:rsidP="007855F1">
      <w:pPr>
        <w:pStyle w:val="ListBullet"/>
      </w:pPr>
      <w:r w:rsidRPr="00A66F71">
        <w:t>Inpatient Al</w:t>
      </w:r>
      <w:r>
        <w:t>cohol and Substance Abuse Detox</w:t>
      </w:r>
    </w:p>
    <w:p w14:paraId="159E5786" w14:textId="4DE6F9BB" w:rsidR="00A66F71" w:rsidRDefault="00A66F71" w:rsidP="007855F1">
      <w:pPr>
        <w:pStyle w:val="ListBullet"/>
      </w:pPr>
      <w:r w:rsidRPr="00A66F71">
        <w:t>Residential Treatment Center (21 years and under)</w:t>
      </w:r>
    </w:p>
    <w:p w14:paraId="3172AA53" w14:textId="77777777" w:rsidR="00A66F71" w:rsidRDefault="00A66F71" w:rsidP="00A66F71">
      <w:r w:rsidRPr="00A66F71">
        <w:t>Value Added Programs &amp; Services</w:t>
      </w:r>
    </w:p>
    <w:p w14:paraId="64F8F90C" w14:textId="77777777" w:rsidR="00A66F71" w:rsidRDefault="00A66F71" w:rsidP="007855F1">
      <w:pPr>
        <w:pStyle w:val="ListBullet"/>
      </w:pPr>
      <w:r w:rsidRPr="00A66F71">
        <w:t>Dental</w:t>
      </w:r>
    </w:p>
    <w:p w14:paraId="60887753" w14:textId="77777777" w:rsidR="00A66F71" w:rsidRDefault="00A66F71" w:rsidP="007855F1">
      <w:pPr>
        <w:pStyle w:val="ListBullet"/>
      </w:pPr>
      <w:r w:rsidRPr="00A66F71">
        <w:t>Enhance-Over-the-Counter benefit</w:t>
      </w:r>
    </w:p>
    <w:p w14:paraId="4952E65E" w14:textId="77777777" w:rsidR="00A66F71" w:rsidRDefault="00A66F71" w:rsidP="007855F1">
      <w:pPr>
        <w:pStyle w:val="ListBullet"/>
      </w:pPr>
      <w:r w:rsidRPr="00A66F71">
        <w:t>Rewards Program</w:t>
      </w:r>
    </w:p>
    <w:p w14:paraId="065478FB" w14:textId="77777777" w:rsidR="00A66F71" w:rsidRDefault="00A66F71" w:rsidP="007855F1">
      <w:pPr>
        <w:pStyle w:val="ListBullet"/>
      </w:pPr>
      <w:r w:rsidRPr="00A66F71">
        <w:t>Wight Watchers membership</w:t>
      </w:r>
    </w:p>
    <w:p w14:paraId="73A0D827" w14:textId="77777777" w:rsidR="00A66F71" w:rsidRDefault="00A66F71" w:rsidP="007855F1">
      <w:pPr>
        <w:pStyle w:val="ListBullet"/>
      </w:pPr>
      <w:r w:rsidRPr="00A66F71">
        <w:t>Boy &amp; Girls Club of Sothern Nevada Membership (6-18yrs)</w:t>
      </w:r>
    </w:p>
    <w:p w14:paraId="09A7F0A1" w14:textId="77777777" w:rsidR="00A66F71" w:rsidRDefault="00A66F71" w:rsidP="007855F1">
      <w:pPr>
        <w:pStyle w:val="ListBullet"/>
      </w:pPr>
      <w:r w:rsidRPr="00A66F71">
        <w:t>Smart Start for your Baby Program</w:t>
      </w:r>
    </w:p>
    <w:p w14:paraId="620C4036" w14:textId="77777777" w:rsidR="00A66F71" w:rsidRDefault="00A66F71" w:rsidP="007855F1">
      <w:pPr>
        <w:pStyle w:val="ListBullet"/>
      </w:pPr>
      <w:r w:rsidRPr="00A66F71">
        <w:t>Smoking Cessation</w:t>
      </w:r>
    </w:p>
    <w:p w14:paraId="21B4ED76" w14:textId="77777777" w:rsidR="00A66F71" w:rsidRDefault="00A66F71" w:rsidP="007855F1">
      <w:pPr>
        <w:pStyle w:val="ListBullet"/>
      </w:pPr>
      <w:r w:rsidRPr="00A66F71">
        <w:t>Free Amazon Prime for Diagnosed Diabetics</w:t>
      </w:r>
    </w:p>
    <w:p w14:paraId="6A7DFBFF" w14:textId="0CB704E4" w:rsidR="00A66F71" w:rsidRDefault="00A66F71" w:rsidP="007855F1">
      <w:pPr>
        <w:pStyle w:val="ListBullet"/>
      </w:pPr>
      <w:r w:rsidRPr="00A66F71">
        <w:t xml:space="preserve">24 Access to Care and Experts </w:t>
      </w:r>
    </w:p>
    <w:p w14:paraId="501C4C6B" w14:textId="6D8D8D98" w:rsidR="00A66F71" w:rsidRDefault="00A66F71" w:rsidP="00A66F71">
      <w:r w:rsidRPr="00A66F71">
        <w:t>Recently contracted with Summit Behavioral Health for supportive housing. Work with teams such as vocational rehab and other community services for employment. See slide 13 for additional Summit Behavioral Health partnership details.</w:t>
      </w:r>
    </w:p>
    <w:p w14:paraId="083ED6D7" w14:textId="77777777" w:rsidR="00A66F71" w:rsidRDefault="00A66F71" w:rsidP="00A66F71">
      <w:r w:rsidRPr="00A66F71">
        <w:t xml:space="preserve">Member Connections tries to educate members on the resources available to them and the value added benefits. Weekly outreach to shelters. Community Resource fairs. Build and start collaborating with different agencies in town so they can extend their resources to members. </w:t>
      </w:r>
    </w:p>
    <w:p w14:paraId="24ECC929" w14:textId="77777777" w:rsidR="00A66F71" w:rsidRDefault="00A66F71" w:rsidP="00A66F71">
      <w:r w:rsidRPr="00A66F71">
        <w:t>New health coaching program with goal of preventing readmissions to hospitals (predominantly physical health). Program is limited; qualified by age, housing arrangements, and risk score.</w:t>
      </w:r>
    </w:p>
    <w:p w14:paraId="2FCBD14F" w14:textId="77777777" w:rsidR="00A66F71" w:rsidRDefault="00A66F71" w:rsidP="00A66F71">
      <w:r w:rsidRPr="00A66F71">
        <w:t xml:space="preserve">Outreach to members, conduct health risk screenings, and educate members about programs. </w:t>
      </w:r>
    </w:p>
    <w:p w14:paraId="191E2769" w14:textId="4F6A73B4" w:rsidR="00A66F71" w:rsidRDefault="00A66F71" w:rsidP="00A66F71">
      <w:r w:rsidRPr="00A66F71">
        <w:t xml:space="preserve">Silver Summit provides complimentary behavioral health clinical training for providers to enhance quality of clinical services within their network. </w:t>
      </w:r>
      <w:r>
        <w:t xml:space="preserve">Email </w:t>
      </w:r>
      <w:hyperlink r:id="rId11" w:history="1">
        <w:r w:rsidRPr="00A66F71">
          <w:rPr>
            <w:rStyle w:val="Hyperlink"/>
          </w:rPr>
          <w:t>mailto:mclinicaltraining@envolvehealth.com</w:t>
        </w:r>
      </w:hyperlink>
      <w:r>
        <w:t xml:space="preserve"> (see slide 15). </w:t>
      </w:r>
    </w:p>
    <w:p w14:paraId="3672198E" w14:textId="17BF1D84" w:rsidR="00A66F71" w:rsidRPr="00605A5F" w:rsidRDefault="00A66F71" w:rsidP="00A66F71">
      <w:r>
        <w:t xml:space="preserve">Lisa Maxey is your contact for folks </w:t>
      </w:r>
      <w:r>
        <w:t xml:space="preserve">in the North </w:t>
      </w:r>
      <w:r>
        <w:br/>
        <w:t>Direct: 775-834-1509</w:t>
      </w:r>
      <w:r>
        <w:br/>
      </w:r>
      <w:r>
        <w:t xml:space="preserve">Email: </w:t>
      </w:r>
      <w:hyperlink r:id="rId12" w:history="1">
        <w:r w:rsidRPr="00A66F71">
          <w:rPr>
            <w:rStyle w:val="Hyperlink"/>
          </w:rPr>
          <w:t>mailto:Lisa.M.Maxey@silversummithealthplan.com</w:t>
        </w:r>
      </w:hyperlink>
      <w:r>
        <w:br/>
        <w:t>Phone Number: 1-844-366-2880</w:t>
      </w:r>
      <w:r>
        <w:br/>
        <w:t xml:space="preserve">TDD/TTY: 1-844-804-6086 </w:t>
      </w:r>
      <w:r>
        <w:br/>
      </w:r>
      <w:r>
        <w:t xml:space="preserve">Website: </w:t>
      </w:r>
      <w:hyperlink r:id="rId13" w:history="1">
        <w:r w:rsidRPr="00A66F71">
          <w:rPr>
            <w:rStyle w:val="Hyperlink"/>
          </w:rPr>
          <w:t>www.silversummithealthplan.com</w:t>
        </w:r>
      </w:hyperlink>
    </w:p>
    <w:p w14:paraId="2AFDA3F7" w14:textId="456AD7F6" w:rsidR="00A66F71" w:rsidRDefault="00A66F71" w:rsidP="00A66F71">
      <w:pPr>
        <w:pStyle w:val="Heading3"/>
      </w:pPr>
      <w:r w:rsidRPr="00A66F71">
        <w:t xml:space="preserve">Agenda item #2 – Senator Julia Ratti, Legislative Overview and Updates </w:t>
      </w:r>
    </w:p>
    <w:p w14:paraId="2B841D53" w14:textId="77777777" w:rsidR="00A66F71" w:rsidRDefault="00A66F71" w:rsidP="00A66F71">
      <w:r>
        <w:t xml:space="preserve">Nevada Legislature is a citizen legislature, part time. Nevada is known for small government, so the legislature is only in session 120 days every other year. Feb. 2021 is next session. During the interim 35-40 committees/task forces meet to go into greater depth on issues for the next session. 63 legislators in the state (42 assembly, 21 senators). It’s a rule and deadline driven process. Senators only get a certain number of bills they can introduce. Julia can only introduce 20. Counties and Cities also get bills. The new Regional Behavioral Health Policy Boards also each get a bill. Each session 1200 bills are introduced, 900 are heard, and about 600 are passed. All within the 120 day session.  There are many ways for a bill to die and only one way for it to succeed. If your bill requires money, it also has to go through the finance committee. The finance committee spends the first 60 days of the 120 day legislative session looking at the governor’s budget. They spend the second half looking at the bills and deciding if they can be funded. Many bills die just due to funding. Governor’s budget is key to getting bills passed. If you can get it in the budget there’s are better chance of your bill being passed. </w:t>
      </w:r>
    </w:p>
    <w:p w14:paraId="0665B061" w14:textId="77777777" w:rsidR="00A66F71" w:rsidRDefault="00A66F71" w:rsidP="00A66F71">
      <w:r>
        <w:t>One of the major factors of getting bills through is pre-work to get all stakeholders to agree. With a citizen legislature, they rely on you to make their decisions. If stakeholders are in agreement its more convincing.</w:t>
      </w:r>
    </w:p>
    <w:p w14:paraId="062C27B3" w14:textId="77777777" w:rsidR="00A66F71" w:rsidRDefault="00A66F71" w:rsidP="00A66F71">
      <w:r>
        <w:t>Julia doesn’t have staff but there is a pool of people that they can utilize similar to a help desk, called constituent services. Constituent services also includes a Research division. Julia asked the Research Division to compile a list of behavioral health related bills. See attachment with full list.</w:t>
      </w:r>
    </w:p>
    <w:p w14:paraId="66FBA2D1" w14:textId="77777777" w:rsidR="00A66F71" w:rsidRDefault="00A66F71" w:rsidP="00A66F71">
      <w:r>
        <w:t>Significant Behavioral Health Wins:</w:t>
      </w:r>
    </w:p>
    <w:p w14:paraId="669D5CB0" w14:textId="77777777" w:rsidR="00A66F71" w:rsidRDefault="00A66F71" w:rsidP="007855F1">
      <w:pPr>
        <w:pStyle w:val="ListBullet"/>
      </w:pPr>
      <w:r>
        <w:t>2017 session brought about the Regional Behavioral Health Policy Boards boards. They were created, given a bill, and each came back with a bill:</w:t>
      </w:r>
    </w:p>
    <w:p w14:paraId="09D51598" w14:textId="1C438DA3" w:rsidR="00A66F71" w:rsidRDefault="00A66F71" w:rsidP="007855F1">
      <w:pPr>
        <w:pStyle w:val="ListBullet"/>
        <w:tabs>
          <w:tab w:val="clear" w:pos="360"/>
          <w:tab w:val="num" w:pos="1080"/>
        </w:tabs>
        <w:ind w:left="1080"/>
      </w:pPr>
      <w:r>
        <w:t xml:space="preserve">Washoe – AB66 – Crisis Response </w:t>
      </w:r>
    </w:p>
    <w:p w14:paraId="4EAA1360" w14:textId="2F154B83" w:rsidR="00A66F71" w:rsidRDefault="00A66F71" w:rsidP="007855F1">
      <w:pPr>
        <w:pStyle w:val="ListBullet"/>
        <w:tabs>
          <w:tab w:val="clear" w:pos="360"/>
          <w:tab w:val="num" w:pos="1080"/>
        </w:tabs>
        <w:ind w:left="1080"/>
      </w:pPr>
      <w:r>
        <w:t xml:space="preserve">Northern – AB 85 – Reformed Legal 2000 process </w:t>
      </w:r>
    </w:p>
    <w:p w14:paraId="6DB63BB0" w14:textId="62553911" w:rsidR="00A66F71" w:rsidRDefault="00A66F71" w:rsidP="007855F1">
      <w:pPr>
        <w:pStyle w:val="ListBullet"/>
        <w:tabs>
          <w:tab w:val="clear" w:pos="360"/>
          <w:tab w:val="num" w:pos="1080"/>
        </w:tabs>
        <w:ind w:left="1080"/>
      </w:pPr>
      <w:r>
        <w:t>Southern – AB76 – Establishment of a 5th Clark County Board</w:t>
      </w:r>
    </w:p>
    <w:p w14:paraId="031CCBC6" w14:textId="4EC13608" w:rsidR="00A66F71" w:rsidRDefault="00A66F71" w:rsidP="007855F1">
      <w:pPr>
        <w:pStyle w:val="ListBullet"/>
        <w:tabs>
          <w:tab w:val="clear" w:pos="360"/>
          <w:tab w:val="num" w:pos="1080"/>
        </w:tabs>
        <w:ind w:left="1080"/>
      </w:pPr>
      <w:r>
        <w:t xml:space="preserve">Elko AB47 – Did not pass, likely due to fiscal </w:t>
      </w:r>
    </w:p>
    <w:p w14:paraId="02C20FB9" w14:textId="0FE0A00E" w:rsidR="00A66F71" w:rsidRDefault="00A66F71" w:rsidP="007855F1">
      <w:pPr>
        <w:pStyle w:val="ListBullet"/>
      </w:pPr>
      <w:r>
        <w:t xml:space="preserve">Autism task force added to NRS. </w:t>
      </w:r>
    </w:p>
    <w:p w14:paraId="69E1E6CD" w14:textId="59E9F1F9" w:rsidR="00A66F71" w:rsidRDefault="00A66F71" w:rsidP="007855F1">
      <w:pPr>
        <w:pStyle w:val="ListBullet"/>
      </w:pPr>
      <w:r>
        <w:t>Community Based living arrangements (supported housing for SMI). Legislative audit found systematic failures in Community Based living arrangements. 4 bills looked to change this. Julia thinks there are still significant work to be done.</w:t>
      </w:r>
    </w:p>
    <w:p w14:paraId="1A6038F6" w14:textId="4289015A" w:rsidR="00A66F71" w:rsidRDefault="00A66F71" w:rsidP="007855F1">
      <w:pPr>
        <w:pStyle w:val="ListBullet"/>
      </w:pPr>
      <w:r>
        <w:t xml:space="preserve">Governor’s budget (pg. 6 of attachment) added significant increases to Behavioral Health: MCRTs, MOST teams, Expansion of CCBHCs from 3 to 10, Staffing Increases. Federal dollars were being left on the table because they requires a state match, so because the state added these dollars we got even more funding. </w:t>
      </w:r>
    </w:p>
    <w:p w14:paraId="7875F62D" w14:textId="33396F16" w:rsidR="00A66F71" w:rsidRDefault="00A66F71" w:rsidP="007855F1">
      <w:pPr>
        <w:pStyle w:val="ListBullet"/>
      </w:pPr>
      <w:r>
        <w:t xml:space="preserve">AB 170 – took all protections in Affordable Care act surrounding pre-existing conditions and put them into state law. So that if it ever goes away, insurance companies still can’t discriminate against patients with preexisting conditions. </w:t>
      </w:r>
    </w:p>
    <w:p w14:paraId="7B5DF56D" w14:textId="3CA19617" w:rsidR="00A66F71" w:rsidRDefault="00A66F71" w:rsidP="007855F1">
      <w:pPr>
        <w:pStyle w:val="ListBullet"/>
      </w:pPr>
      <w:r>
        <w:t xml:space="preserve">Acute Stress and PTSD occurred on the job is now considered a workers comp issue. This should hopefully reduce stigma. </w:t>
      </w:r>
    </w:p>
    <w:p w14:paraId="266ED62D" w14:textId="71022BF9" w:rsidR="00A66F71" w:rsidRPr="00A66F71" w:rsidRDefault="00A66F71" w:rsidP="00A66F71">
      <w:r w:rsidRPr="00A66F71">
        <w:rPr>
          <w:rFonts w:eastAsiaTheme="majorEastAsia" w:cstheme="majorBidi"/>
          <w:b/>
          <w:color w:val="8AB833" w:themeColor="accent2"/>
          <w:sz w:val="24"/>
        </w:rPr>
        <w:t>Agenda Item #3 – Don Butterfield, Reno Behavioral Health Center, New program for Seniors</w:t>
      </w:r>
    </w:p>
    <w:p w14:paraId="325CD0B0" w14:textId="77777777" w:rsidR="00A66F71" w:rsidRDefault="00A66F71" w:rsidP="00A66F71">
      <w:r>
        <w:t xml:space="preserve">When Reno Behavioral Health Hospital learned that Center for Hope (Reno’s only Eating Disorder center) closed, they launch their Center for Eating Disorders as a result. They feel that seniors are underserved as well, so they have launched a Transitions program. Specialized inpatient unit for people 55 and older with 21 beds. Treating anxiety, bipolar, dimension, depression, grief and loss, SUD, suicidal thoughts, can treat co-occurring conditions. Free and confidential assessments. </w:t>
      </w:r>
    </w:p>
    <w:p w14:paraId="2DBEACEE" w14:textId="77777777" w:rsidR="00A66F71" w:rsidRDefault="00A66F71" w:rsidP="00A66F71">
      <w:r>
        <w:t xml:space="preserve">There are 124 total beds at Reno Behavioral Health Hospital, but they can currently staff only about 70 beds due to staff shortage. </w:t>
      </w:r>
    </w:p>
    <w:p w14:paraId="6D5B2355" w14:textId="0EF18B11" w:rsidR="00E95C5F" w:rsidRDefault="00A66F71" w:rsidP="007855F1">
      <w:r w:rsidRPr="00A66F71">
        <w:rPr>
          <w:b/>
        </w:rPr>
        <w:t>Q&amp;A:</w:t>
      </w:r>
      <w:r>
        <w:t xml:space="preserve"> Senator Ratti suggested looking at AB66 crisis stabilization so hospital can bill for crisis stabilization services endorsement. Jake, MFTs/CPCs cannot bill medicare. Do you have a plan for step down after they discharge? Suggested to ensure that referrals accept Medicare. </w:t>
      </w:r>
      <w:r w:rsidR="00B84F08" w:rsidRPr="00B84F08">
        <w:rPr>
          <w:noProof/>
        </w:rPr>
        <w:t xml:space="preserve"> </w:t>
      </w:r>
    </w:p>
    <w:p w14:paraId="5966579F" w14:textId="77777777" w:rsidR="007855F1" w:rsidRDefault="007855F1" w:rsidP="007855F1">
      <w:pPr>
        <w:rPr>
          <w:rFonts w:eastAsiaTheme="majorEastAsia" w:cstheme="majorBidi"/>
          <w:b/>
          <w:color w:val="8AB833" w:themeColor="accent2"/>
          <w:sz w:val="24"/>
        </w:rPr>
      </w:pPr>
    </w:p>
    <w:p w14:paraId="3AA1EF26" w14:textId="410434B2" w:rsidR="007855F1" w:rsidRDefault="007855F1" w:rsidP="007855F1">
      <w:pPr>
        <w:rPr>
          <w:rFonts w:eastAsiaTheme="majorEastAsia" w:cstheme="majorBidi"/>
          <w:b/>
          <w:color w:val="8AB833" w:themeColor="accent2"/>
          <w:sz w:val="24"/>
        </w:rPr>
      </w:pPr>
      <w:r w:rsidRPr="007855F1">
        <w:rPr>
          <w:rFonts w:eastAsiaTheme="majorEastAsia" w:cstheme="majorBidi"/>
          <w:b/>
          <w:color w:val="8AB833" w:themeColor="accent2"/>
          <w:sz w:val="24"/>
        </w:rPr>
        <w:t>Agenda Item #4 - Public Comment/Announcements</w:t>
      </w:r>
    </w:p>
    <w:p w14:paraId="7D8CC236" w14:textId="77777777" w:rsidR="007855F1" w:rsidRPr="007855F1" w:rsidRDefault="007855F1" w:rsidP="007855F1">
      <w:pPr>
        <w:pStyle w:val="ListBullet"/>
      </w:pPr>
      <w:r w:rsidRPr="007855F1">
        <w:t xml:space="preserve">Wellcare Crisis Triage Center now open – On record street campus behind women’s shelter. Sandy says that the Mallory Center in Carson is still the only real crisis stabilization center. </w:t>
      </w:r>
    </w:p>
    <w:p w14:paraId="4F26A887" w14:textId="4D1D7134" w:rsidR="007855F1" w:rsidRPr="007855F1" w:rsidRDefault="007855F1" w:rsidP="007855F1">
      <w:pPr>
        <w:pStyle w:val="ListBullet"/>
      </w:pPr>
      <w:r w:rsidRPr="007855F1">
        <w:t>Willow Springs is currently taking active referrals</w:t>
      </w:r>
    </w:p>
    <w:p w14:paraId="5CDBD4D4" w14:textId="46088016" w:rsidR="007855F1" w:rsidRPr="007855F1" w:rsidRDefault="007855F1" w:rsidP="007855F1">
      <w:pPr>
        <w:pStyle w:val="ListBullet"/>
      </w:pPr>
      <w:r w:rsidRPr="007855F1">
        <w:t>This Saturday at Willow American Foundation for Suicide Prevention Training at 11:00 AM on Sat</w:t>
      </w:r>
    </w:p>
    <w:p w14:paraId="0F942A72" w14:textId="77777777" w:rsidR="007855F1" w:rsidRPr="007855F1" w:rsidRDefault="007855F1" w:rsidP="007855F1">
      <w:pPr>
        <w:pStyle w:val="ListBullet"/>
        <w:numPr>
          <w:ilvl w:val="0"/>
          <w:numId w:val="0"/>
        </w:numPr>
        <w:ind w:left="360" w:hanging="360"/>
        <w:rPr>
          <w:rFonts w:eastAsiaTheme="majorEastAsia" w:cstheme="majorBidi"/>
          <w:b/>
          <w:color w:val="8AB833" w:themeColor="accent2"/>
          <w:sz w:val="24"/>
        </w:rPr>
      </w:pPr>
    </w:p>
    <w:p w14:paraId="69183DBF" w14:textId="6857E009" w:rsidR="00553C3F" w:rsidRDefault="007855F1" w:rsidP="003927CD">
      <w:pPr>
        <w:pStyle w:val="ListBullet"/>
        <w:numPr>
          <w:ilvl w:val="0"/>
          <w:numId w:val="0"/>
        </w:numPr>
        <w:ind w:left="360" w:hanging="360"/>
      </w:pPr>
      <w:r w:rsidRPr="007855F1">
        <w:rPr>
          <w:rFonts w:eastAsiaTheme="majorEastAsia" w:cstheme="majorBidi"/>
          <w:b/>
          <w:color w:val="8AB833" w:themeColor="accent2"/>
          <w:sz w:val="24"/>
        </w:rPr>
        <w:t>Topics for Next Meeting</w:t>
      </w:r>
    </w:p>
    <w:p w14:paraId="6205C7FD" w14:textId="57BB28C9" w:rsidR="00553C3F" w:rsidRDefault="00553C3F" w:rsidP="003927CD">
      <w:pPr>
        <w:pStyle w:val="ListBullet"/>
        <w:numPr>
          <w:ilvl w:val="0"/>
          <w:numId w:val="0"/>
        </w:numPr>
        <w:ind w:left="360" w:hanging="360"/>
      </w:pPr>
    </w:p>
    <w:p w14:paraId="3E6BD382" w14:textId="651B8227" w:rsidR="007855F1" w:rsidRDefault="007855F1" w:rsidP="007855F1">
      <w:pPr>
        <w:pStyle w:val="ListBullet"/>
      </w:pPr>
      <w:r>
        <w:t xml:space="preserve">Reno Area Alliance for the Homeless - City took over the Resource Center at VOA. Only employs city employees. Volunteers of America no longer staffed there as of July 1. Limited services. Silver Summit suggested that Hettie Ploeger (works for City of Reno Resource Center) would be a good speaker on this topic. Patrick will talk to his Health Center Manager who attend these meetings to see who she can recommend. </w:t>
      </w:r>
    </w:p>
    <w:p w14:paraId="4E272116" w14:textId="77777777" w:rsidR="007855F1" w:rsidRDefault="007855F1" w:rsidP="007855F1">
      <w:pPr>
        <w:pStyle w:val="ListBullet"/>
      </w:pPr>
      <w:r>
        <w:t>DCFS recently published a report about children being placed out of state. Nevada is second highest for out of state placement. Washoe County Children’s Mental Health Consortium addresses this issue. Stephanie Brown from Willow Springs attends these meetings and agreed to address t</w:t>
      </w:r>
      <w:r>
        <w:t xml:space="preserve">his topic at the next meeting. </w:t>
      </w:r>
    </w:p>
    <w:p w14:paraId="31A019F3" w14:textId="4994468D" w:rsidR="007855F1" w:rsidRDefault="007855F1" w:rsidP="007855F1">
      <w:pPr>
        <w:pStyle w:val="ListBullet"/>
      </w:pPr>
      <w:r>
        <w:t xml:space="preserve">Any additional suggestions, send to Jeanyne Ward at </w:t>
      </w:r>
      <w:hyperlink r:id="rId14" w:history="1">
        <w:r w:rsidRPr="007855F1">
          <w:rPr>
            <w:rStyle w:val="Hyperlink"/>
          </w:rPr>
          <w:t>mailto:mjward@casat.org</w:t>
        </w:r>
      </w:hyperlink>
      <w:r>
        <w:t xml:space="preserve">, or Sandy Stamates at </w:t>
      </w:r>
      <w:hyperlink r:id="rId15" w:history="1">
        <w:r w:rsidRPr="007855F1">
          <w:rPr>
            <w:rStyle w:val="Hyperlink"/>
          </w:rPr>
          <w:t>mailto:askstamates@gmail.com</w:t>
        </w:r>
      </w:hyperlink>
      <w:r>
        <w:t xml:space="preserve">, or Jake Wiskerchen at </w:t>
      </w:r>
      <w:hyperlink r:id="rId16" w:history="1">
        <w:r w:rsidRPr="007855F1">
          <w:rPr>
            <w:rStyle w:val="Hyperlink"/>
          </w:rPr>
          <w:t>mailto:jake@zephyrwellness.org</w:t>
        </w:r>
      </w:hyperlink>
      <w:r>
        <w:t xml:space="preserve">.  </w:t>
      </w:r>
    </w:p>
    <w:p w14:paraId="73B9B86C" w14:textId="77777777" w:rsidR="007855F1" w:rsidRDefault="007855F1" w:rsidP="007855F1">
      <w:pPr>
        <w:pStyle w:val="ListBullet"/>
        <w:numPr>
          <w:ilvl w:val="0"/>
          <w:numId w:val="0"/>
        </w:numPr>
      </w:pPr>
    </w:p>
    <w:p w14:paraId="058C451D" w14:textId="115EF42F" w:rsidR="00B10574" w:rsidRDefault="007855F1" w:rsidP="00B10574">
      <w:pPr>
        <w:pStyle w:val="IntenseQuote"/>
      </w:pPr>
      <w:r>
        <w:rPr>
          <w:rFonts w:eastAsiaTheme="majorEastAsia" w:cstheme="majorBidi"/>
          <w:b/>
          <w:color w:val="8AB833" w:themeColor="accent2"/>
          <w:sz w:val="24"/>
        </w:rPr>
        <w:t>ANNOUNCEMENT</w:t>
      </w:r>
      <w:r>
        <w:t xml:space="preserve"> </w:t>
      </w:r>
      <w:r>
        <w:br/>
        <w:t xml:space="preserve">All information regarding the NNBHC Meetings has been moved to a new website: </w:t>
      </w:r>
      <w:hyperlink r:id="rId17" w:history="1">
        <w:r w:rsidRPr="007855F1">
          <w:rPr>
            <w:rStyle w:val="Hyperlink"/>
          </w:rPr>
          <w:t>https://casatondemand.org/nnbhc-2/</w:t>
        </w:r>
      </w:hyperlink>
    </w:p>
    <w:p w14:paraId="176DC368" w14:textId="35B9AC25" w:rsidR="00773136" w:rsidRPr="007855F1" w:rsidRDefault="00773136" w:rsidP="007855F1">
      <w:pPr>
        <w:spacing w:after="0" w:line="240" w:lineRule="auto"/>
        <w:rPr>
          <w:rFonts w:eastAsiaTheme="majorEastAsia" w:cstheme="majorBidi"/>
          <w:b/>
          <w:color w:val="8AB833" w:themeColor="accent2"/>
          <w:sz w:val="24"/>
        </w:rPr>
      </w:pPr>
    </w:p>
    <w:sectPr w:rsidR="00773136" w:rsidRPr="007855F1" w:rsidSect="00A66F71">
      <w:headerReference w:type="default" r:id="rId18"/>
      <w:footerReference w:type="even" r:id="rId19"/>
      <w:footerReference w:type="default" r:id="rId20"/>
      <w:footerReference w:type="first" r:id="rId21"/>
      <w:type w:val="continuous"/>
      <w:pgSz w:w="12240" w:h="15840"/>
      <w:pgMar w:top="547" w:right="1224" w:bottom="432" w:left="1224"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D1D9A" w14:textId="77777777" w:rsidR="001F097E" w:rsidRDefault="001F097E" w:rsidP="00642053">
      <w:r>
        <w:separator/>
      </w:r>
    </w:p>
    <w:p w14:paraId="24F56E65" w14:textId="77777777" w:rsidR="001F097E" w:rsidRDefault="001F097E"/>
  </w:endnote>
  <w:endnote w:type="continuationSeparator" w:id="0">
    <w:p w14:paraId="6169E1EF" w14:textId="77777777" w:rsidR="001F097E" w:rsidRDefault="001F097E" w:rsidP="00642053">
      <w:r>
        <w:continuationSeparator/>
      </w:r>
    </w:p>
    <w:p w14:paraId="360D7EE4" w14:textId="77777777" w:rsidR="001F097E" w:rsidRDefault="001F0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Lucida Grande">
    <w:charset w:val="00"/>
    <w:family w:val="swiss"/>
    <w:pitch w:val="variable"/>
    <w:sig w:usb0="E1000AEF" w:usb1="5000A1FF" w:usb2="00000000" w:usb3="00000000" w:csb0="000001BF" w:csb1="00000000"/>
  </w:font>
  <w:font w:name="Gill Sans">
    <w:charset w:val="00"/>
    <w:family w:val="swiss"/>
    <w:pitch w:val="variable"/>
    <w:sig w:usb0="80000A67" w:usb1="00000000" w:usb2="00000000" w:usb3="00000000" w:csb0="000001F7"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7F44" w14:textId="77777777" w:rsidR="00795A65" w:rsidRDefault="00795A65" w:rsidP="00642053">
    <w:pPr>
      <w:rPr>
        <w:rStyle w:val="PageNumber"/>
      </w:rPr>
    </w:pPr>
    <w:r>
      <w:rPr>
        <w:rStyle w:val="PageNumber"/>
      </w:rPr>
      <w:fldChar w:fldCharType="begin"/>
    </w:r>
    <w:r w:rsidRPr="00622991">
      <w:rPr>
        <w:rStyle w:val="PageNumber"/>
        <w:color w:val="595959"/>
      </w:rPr>
      <w:instrText xml:space="preserve">PAGE  </w:instrText>
    </w:r>
    <w:r>
      <w:rPr>
        <w:rStyle w:val="PageNumber"/>
      </w:rPr>
      <w:fldChar w:fldCharType="end"/>
    </w:r>
  </w:p>
  <w:p w14:paraId="15F8259A" w14:textId="77777777" w:rsidR="00795A65" w:rsidRDefault="00795A65" w:rsidP="00642053"/>
  <w:p w14:paraId="3B8FC53A" w14:textId="77777777" w:rsidR="009B17EA" w:rsidRDefault="009B17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F518" w14:textId="77777777" w:rsidR="005268A7" w:rsidRDefault="005268A7" w:rsidP="00144E77">
    <w:pPr>
      <w:rPr>
        <w:rStyle w:val="PageNumber"/>
        <w:rFonts w:cs="Arial"/>
        <w:b/>
        <w:sz w:val="18"/>
        <w:szCs w:val="18"/>
      </w:rPr>
    </w:pPr>
  </w:p>
  <w:p w14:paraId="6FFC2AA6" w14:textId="5D3CDDC7" w:rsidR="00780A5B" w:rsidRPr="00144E77" w:rsidRDefault="00144E77" w:rsidP="00144E77">
    <w:pPr>
      <w:rPr>
        <w:rFonts w:cs="Arial"/>
        <w:b/>
        <w:color w:val="919295"/>
        <w:sz w:val="18"/>
        <w:szCs w:val="18"/>
      </w:rPr>
    </w:pPr>
    <w:r w:rsidRPr="00EE0F71">
      <w:rPr>
        <w:rStyle w:val="PageNumber"/>
        <w:rFonts w:cs="Arial"/>
        <w:b/>
        <w:sz w:val="18"/>
        <w:szCs w:val="18"/>
      </w:rPr>
      <w:t xml:space="preserve">PAGE </w:t>
    </w:r>
    <w:r w:rsidRPr="00EE0F71">
      <w:rPr>
        <w:rStyle w:val="PageNumber"/>
        <w:rFonts w:cs="Arial"/>
        <w:b/>
        <w:sz w:val="18"/>
        <w:szCs w:val="18"/>
      </w:rPr>
      <w:fldChar w:fldCharType="begin"/>
    </w:r>
    <w:r w:rsidRPr="00EE0F71">
      <w:rPr>
        <w:rStyle w:val="PageNumber"/>
        <w:rFonts w:cs="Arial"/>
        <w:b/>
        <w:sz w:val="18"/>
        <w:szCs w:val="18"/>
      </w:rPr>
      <w:instrText xml:space="preserve">PAGE  </w:instrText>
    </w:r>
    <w:r w:rsidRPr="00EE0F71">
      <w:rPr>
        <w:rStyle w:val="PageNumber"/>
        <w:rFonts w:cs="Arial"/>
        <w:b/>
        <w:sz w:val="18"/>
        <w:szCs w:val="18"/>
      </w:rPr>
      <w:fldChar w:fldCharType="separate"/>
    </w:r>
    <w:r w:rsidR="007855F1">
      <w:rPr>
        <w:rStyle w:val="PageNumber"/>
        <w:rFonts w:cs="Arial"/>
        <w:b/>
        <w:noProof/>
        <w:sz w:val="18"/>
        <w:szCs w:val="18"/>
      </w:rPr>
      <w:t>4</w:t>
    </w:r>
    <w:r w:rsidRPr="00EE0F71">
      <w:rPr>
        <w:rStyle w:val="PageNumber"/>
        <w:rFonts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5673C" w14:textId="776FAD83" w:rsidR="00780A5B" w:rsidRPr="003C34AD" w:rsidRDefault="00795A65" w:rsidP="00642053">
    <w:pPr>
      <w:rPr>
        <w:rFonts w:cs="Arial"/>
        <w:b/>
        <w:color w:val="919295"/>
        <w:sz w:val="18"/>
        <w:szCs w:val="18"/>
      </w:rPr>
    </w:pPr>
    <w:r w:rsidRPr="00EE0F71">
      <w:rPr>
        <w:rStyle w:val="PageNumber"/>
        <w:rFonts w:cs="Arial"/>
        <w:b/>
        <w:sz w:val="18"/>
        <w:szCs w:val="18"/>
      </w:rPr>
      <w:t xml:space="preserve">PAGE </w:t>
    </w:r>
    <w:r w:rsidRPr="00EE0F71">
      <w:rPr>
        <w:rStyle w:val="PageNumber"/>
        <w:rFonts w:cs="Arial"/>
        <w:b/>
        <w:sz w:val="18"/>
        <w:szCs w:val="18"/>
      </w:rPr>
      <w:fldChar w:fldCharType="begin"/>
    </w:r>
    <w:r w:rsidRPr="00EE0F71">
      <w:rPr>
        <w:rStyle w:val="PageNumber"/>
        <w:rFonts w:cs="Arial"/>
        <w:b/>
        <w:sz w:val="18"/>
        <w:szCs w:val="18"/>
      </w:rPr>
      <w:instrText xml:space="preserve">PAGE  </w:instrText>
    </w:r>
    <w:r w:rsidRPr="00EE0F71">
      <w:rPr>
        <w:rStyle w:val="PageNumber"/>
        <w:rFonts w:cs="Arial"/>
        <w:b/>
        <w:sz w:val="18"/>
        <w:szCs w:val="18"/>
      </w:rPr>
      <w:fldChar w:fldCharType="separate"/>
    </w:r>
    <w:r w:rsidR="007855F1">
      <w:rPr>
        <w:rStyle w:val="PageNumber"/>
        <w:rFonts w:cs="Arial"/>
        <w:b/>
        <w:noProof/>
        <w:sz w:val="18"/>
        <w:szCs w:val="18"/>
      </w:rPr>
      <w:t>1</w:t>
    </w:r>
    <w:r w:rsidRPr="00EE0F71">
      <w:rPr>
        <w:rStyle w:val="PageNumbe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3F013" w14:textId="77777777" w:rsidR="001F097E" w:rsidRDefault="001F097E" w:rsidP="00642053">
      <w:r>
        <w:separator/>
      </w:r>
    </w:p>
    <w:p w14:paraId="204DF301" w14:textId="77777777" w:rsidR="001F097E" w:rsidRDefault="001F097E"/>
  </w:footnote>
  <w:footnote w:type="continuationSeparator" w:id="0">
    <w:p w14:paraId="0ED39C55" w14:textId="77777777" w:rsidR="001F097E" w:rsidRDefault="001F097E" w:rsidP="00642053">
      <w:r>
        <w:continuationSeparator/>
      </w:r>
    </w:p>
    <w:p w14:paraId="6721154F" w14:textId="77777777" w:rsidR="001F097E" w:rsidRDefault="001F09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7011" w14:textId="5691F4A5" w:rsidR="009B17EA" w:rsidRDefault="005268A7">
    <w:pPr>
      <w:rPr>
        <w:rStyle w:val="Highlight"/>
      </w:rPr>
    </w:pPr>
    <w:r>
      <w:t xml:space="preserve">Northern Nevada </w:t>
    </w:r>
    <w:r w:rsidRPr="005268A7">
      <w:rPr>
        <w:rStyle w:val="Highlight"/>
      </w:rPr>
      <w:t>Behavioral Health Coalition</w:t>
    </w:r>
  </w:p>
  <w:p w14:paraId="5E1C3092" w14:textId="77777777" w:rsidR="005268A7" w:rsidRDefault="005268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5E35B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74"/>
    <w:rsid w:val="000118D4"/>
    <w:rsid w:val="000172F1"/>
    <w:rsid w:val="0002265D"/>
    <w:rsid w:val="00024084"/>
    <w:rsid w:val="00030BBB"/>
    <w:rsid w:val="000471DE"/>
    <w:rsid w:val="00051459"/>
    <w:rsid w:val="000632AE"/>
    <w:rsid w:val="000706AA"/>
    <w:rsid w:val="00073A03"/>
    <w:rsid w:val="00077801"/>
    <w:rsid w:val="00080F18"/>
    <w:rsid w:val="000819D7"/>
    <w:rsid w:val="0008366F"/>
    <w:rsid w:val="00084CC4"/>
    <w:rsid w:val="00087544"/>
    <w:rsid w:val="000A5F76"/>
    <w:rsid w:val="000B464A"/>
    <w:rsid w:val="000C1D44"/>
    <w:rsid w:val="000C234B"/>
    <w:rsid w:val="000C2497"/>
    <w:rsid w:val="000C270F"/>
    <w:rsid w:val="000E2256"/>
    <w:rsid w:val="000F01EF"/>
    <w:rsid w:val="000F1672"/>
    <w:rsid w:val="000F705E"/>
    <w:rsid w:val="000F7265"/>
    <w:rsid w:val="0010739F"/>
    <w:rsid w:val="00117518"/>
    <w:rsid w:val="00122460"/>
    <w:rsid w:val="00143B34"/>
    <w:rsid w:val="00144E77"/>
    <w:rsid w:val="001559E2"/>
    <w:rsid w:val="00163A25"/>
    <w:rsid w:val="00164571"/>
    <w:rsid w:val="0016561A"/>
    <w:rsid w:val="00166F9A"/>
    <w:rsid w:val="001805BC"/>
    <w:rsid w:val="00181F66"/>
    <w:rsid w:val="00187D6D"/>
    <w:rsid w:val="00197534"/>
    <w:rsid w:val="001A315B"/>
    <w:rsid w:val="001B0DA8"/>
    <w:rsid w:val="001B2C2A"/>
    <w:rsid w:val="001B36F5"/>
    <w:rsid w:val="001D2316"/>
    <w:rsid w:val="001D43B2"/>
    <w:rsid w:val="001D5105"/>
    <w:rsid w:val="001E4A8B"/>
    <w:rsid w:val="001F097E"/>
    <w:rsid w:val="001F24E4"/>
    <w:rsid w:val="001F45D2"/>
    <w:rsid w:val="00220EEB"/>
    <w:rsid w:val="00223CC5"/>
    <w:rsid w:val="00230E85"/>
    <w:rsid w:val="00232282"/>
    <w:rsid w:val="00240E74"/>
    <w:rsid w:val="002419FE"/>
    <w:rsid w:val="00250891"/>
    <w:rsid w:val="00264343"/>
    <w:rsid w:val="0028290A"/>
    <w:rsid w:val="002877FD"/>
    <w:rsid w:val="002914B6"/>
    <w:rsid w:val="00294DD7"/>
    <w:rsid w:val="002B1B20"/>
    <w:rsid w:val="002B52C9"/>
    <w:rsid w:val="002B53BF"/>
    <w:rsid w:val="002B5E0A"/>
    <w:rsid w:val="002C6128"/>
    <w:rsid w:val="002C6DF0"/>
    <w:rsid w:val="002E38B2"/>
    <w:rsid w:val="002E56F0"/>
    <w:rsid w:val="002F0CFE"/>
    <w:rsid w:val="002F60D4"/>
    <w:rsid w:val="00300478"/>
    <w:rsid w:val="003012F8"/>
    <w:rsid w:val="00304971"/>
    <w:rsid w:val="00310217"/>
    <w:rsid w:val="00313F8B"/>
    <w:rsid w:val="0032090F"/>
    <w:rsid w:val="00322A43"/>
    <w:rsid w:val="00322A55"/>
    <w:rsid w:val="00335CDC"/>
    <w:rsid w:val="00341F03"/>
    <w:rsid w:val="0034543C"/>
    <w:rsid w:val="00350B9F"/>
    <w:rsid w:val="00361D99"/>
    <w:rsid w:val="00366E02"/>
    <w:rsid w:val="003760EB"/>
    <w:rsid w:val="00383D44"/>
    <w:rsid w:val="0038768E"/>
    <w:rsid w:val="003876BD"/>
    <w:rsid w:val="003927CD"/>
    <w:rsid w:val="00392B72"/>
    <w:rsid w:val="003A093C"/>
    <w:rsid w:val="003A47F6"/>
    <w:rsid w:val="003A6DF1"/>
    <w:rsid w:val="003B01C8"/>
    <w:rsid w:val="003B3B59"/>
    <w:rsid w:val="003C2881"/>
    <w:rsid w:val="003C34AD"/>
    <w:rsid w:val="003C3B70"/>
    <w:rsid w:val="003C7D22"/>
    <w:rsid w:val="003D1541"/>
    <w:rsid w:val="003D18A0"/>
    <w:rsid w:val="003D5B61"/>
    <w:rsid w:val="003E4E46"/>
    <w:rsid w:val="00414417"/>
    <w:rsid w:val="00460812"/>
    <w:rsid w:val="00461E14"/>
    <w:rsid w:val="00473449"/>
    <w:rsid w:val="00481627"/>
    <w:rsid w:val="00481903"/>
    <w:rsid w:val="00483DCB"/>
    <w:rsid w:val="00484D04"/>
    <w:rsid w:val="00492026"/>
    <w:rsid w:val="00496DD1"/>
    <w:rsid w:val="00496FB2"/>
    <w:rsid w:val="004B457A"/>
    <w:rsid w:val="004B45E7"/>
    <w:rsid w:val="004B723C"/>
    <w:rsid w:val="004B7344"/>
    <w:rsid w:val="004C08B1"/>
    <w:rsid w:val="004C7DF0"/>
    <w:rsid w:val="004D2252"/>
    <w:rsid w:val="004D78A0"/>
    <w:rsid w:val="004F094D"/>
    <w:rsid w:val="004F2595"/>
    <w:rsid w:val="0050710F"/>
    <w:rsid w:val="0051039D"/>
    <w:rsid w:val="00511CD6"/>
    <w:rsid w:val="00514358"/>
    <w:rsid w:val="00514BE1"/>
    <w:rsid w:val="005268A7"/>
    <w:rsid w:val="005316AC"/>
    <w:rsid w:val="005377D1"/>
    <w:rsid w:val="00541409"/>
    <w:rsid w:val="00542919"/>
    <w:rsid w:val="005430D7"/>
    <w:rsid w:val="00547090"/>
    <w:rsid w:val="00553C3F"/>
    <w:rsid w:val="00556DAF"/>
    <w:rsid w:val="00572CF1"/>
    <w:rsid w:val="00572D95"/>
    <w:rsid w:val="00577208"/>
    <w:rsid w:val="00594093"/>
    <w:rsid w:val="00595B36"/>
    <w:rsid w:val="005A1E6B"/>
    <w:rsid w:val="005A46CA"/>
    <w:rsid w:val="005A4864"/>
    <w:rsid w:val="005B2C01"/>
    <w:rsid w:val="005B4B33"/>
    <w:rsid w:val="005B5D88"/>
    <w:rsid w:val="005B7166"/>
    <w:rsid w:val="005C6863"/>
    <w:rsid w:val="005C70CA"/>
    <w:rsid w:val="005D1D67"/>
    <w:rsid w:val="005F6D50"/>
    <w:rsid w:val="00603DB8"/>
    <w:rsid w:val="00605A5F"/>
    <w:rsid w:val="00622684"/>
    <w:rsid w:val="00622991"/>
    <w:rsid w:val="00627EA2"/>
    <w:rsid w:val="00635508"/>
    <w:rsid w:val="00640268"/>
    <w:rsid w:val="00640DD6"/>
    <w:rsid w:val="00642053"/>
    <w:rsid w:val="0064314A"/>
    <w:rsid w:val="00651711"/>
    <w:rsid w:val="00654462"/>
    <w:rsid w:val="00657C65"/>
    <w:rsid w:val="006732E1"/>
    <w:rsid w:val="0067535C"/>
    <w:rsid w:val="00675675"/>
    <w:rsid w:val="00681E69"/>
    <w:rsid w:val="00687DF2"/>
    <w:rsid w:val="00693EB6"/>
    <w:rsid w:val="006A71CF"/>
    <w:rsid w:val="006C1FA0"/>
    <w:rsid w:val="006C2C5D"/>
    <w:rsid w:val="006C300A"/>
    <w:rsid w:val="006D1A28"/>
    <w:rsid w:val="006F5A90"/>
    <w:rsid w:val="00701941"/>
    <w:rsid w:val="007108E6"/>
    <w:rsid w:val="00716BA9"/>
    <w:rsid w:val="00717927"/>
    <w:rsid w:val="00720CF4"/>
    <w:rsid w:val="00722D30"/>
    <w:rsid w:val="00723AB7"/>
    <w:rsid w:val="007346CA"/>
    <w:rsid w:val="007404F3"/>
    <w:rsid w:val="0074397F"/>
    <w:rsid w:val="00747B5B"/>
    <w:rsid w:val="00773136"/>
    <w:rsid w:val="00780A5B"/>
    <w:rsid w:val="00782099"/>
    <w:rsid w:val="00785096"/>
    <w:rsid w:val="007855F1"/>
    <w:rsid w:val="007906EA"/>
    <w:rsid w:val="007936D9"/>
    <w:rsid w:val="00795A65"/>
    <w:rsid w:val="00797316"/>
    <w:rsid w:val="007A6D33"/>
    <w:rsid w:val="007B2B92"/>
    <w:rsid w:val="007B344C"/>
    <w:rsid w:val="007B646F"/>
    <w:rsid w:val="007C6218"/>
    <w:rsid w:val="007D0BCA"/>
    <w:rsid w:val="007E4D9C"/>
    <w:rsid w:val="008027DA"/>
    <w:rsid w:val="00810CB7"/>
    <w:rsid w:val="00812404"/>
    <w:rsid w:val="00812A3B"/>
    <w:rsid w:val="0081468D"/>
    <w:rsid w:val="008151C8"/>
    <w:rsid w:val="0081783C"/>
    <w:rsid w:val="00817937"/>
    <w:rsid w:val="008231BD"/>
    <w:rsid w:val="00840B86"/>
    <w:rsid w:val="00847236"/>
    <w:rsid w:val="00853D0F"/>
    <w:rsid w:val="008554DD"/>
    <w:rsid w:val="0087010E"/>
    <w:rsid w:val="00877706"/>
    <w:rsid w:val="00877D15"/>
    <w:rsid w:val="0088477E"/>
    <w:rsid w:val="008847E1"/>
    <w:rsid w:val="00885B38"/>
    <w:rsid w:val="00887284"/>
    <w:rsid w:val="008906A7"/>
    <w:rsid w:val="008A004B"/>
    <w:rsid w:val="008A698B"/>
    <w:rsid w:val="008B5040"/>
    <w:rsid w:val="008B55DF"/>
    <w:rsid w:val="008C54D4"/>
    <w:rsid w:val="008C7A74"/>
    <w:rsid w:val="008E261D"/>
    <w:rsid w:val="008E762B"/>
    <w:rsid w:val="008F2212"/>
    <w:rsid w:val="008F6AFC"/>
    <w:rsid w:val="008F7A36"/>
    <w:rsid w:val="00901405"/>
    <w:rsid w:val="00904071"/>
    <w:rsid w:val="00906C9A"/>
    <w:rsid w:val="0091407A"/>
    <w:rsid w:val="00915B3F"/>
    <w:rsid w:val="009204F5"/>
    <w:rsid w:val="00930FAE"/>
    <w:rsid w:val="00933500"/>
    <w:rsid w:val="0093469F"/>
    <w:rsid w:val="009417A9"/>
    <w:rsid w:val="0094441D"/>
    <w:rsid w:val="00957E46"/>
    <w:rsid w:val="00960360"/>
    <w:rsid w:val="00970593"/>
    <w:rsid w:val="009727CB"/>
    <w:rsid w:val="009952E2"/>
    <w:rsid w:val="009A4500"/>
    <w:rsid w:val="009B17EA"/>
    <w:rsid w:val="009B5AD0"/>
    <w:rsid w:val="009C2A4D"/>
    <w:rsid w:val="009C498B"/>
    <w:rsid w:val="009D1875"/>
    <w:rsid w:val="009F1FFC"/>
    <w:rsid w:val="009F39AE"/>
    <w:rsid w:val="009F507F"/>
    <w:rsid w:val="009F5506"/>
    <w:rsid w:val="00A01853"/>
    <w:rsid w:val="00A056BA"/>
    <w:rsid w:val="00A05DF0"/>
    <w:rsid w:val="00A17C28"/>
    <w:rsid w:val="00A218D0"/>
    <w:rsid w:val="00A229F1"/>
    <w:rsid w:val="00A23391"/>
    <w:rsid w:val="00A27E77"/>
    <w:rsid w:val="00A348E7"/>
    <w:rsid w:val="00A51AB0"/>
    <w:rsid w:val="00A55A45"/>
    <w:rsid w:val="00A5611F"/>
    <w:rsid w:val="00A561AF"/>
    <w:rsid w:val="00A56AC8"/>
    <w:rsid w:val="00A572E7"/>
    <w:rsid w:val="00A66F71"/>
    <w:rsid w:val="00A71A02"/>
    <w:rsid w:val="00A72723"/>
    <w:rsid w:val="00A7361E"/>
    <w:rsid w:val="00A7402F"/>
    <w:rsid w:val="00A75B3D"/>
    <w:rsid w:val="00A82BEB"/>
    <w:rsid w:val="00A84F49"/>
    <w:rsid w:val="00AC3ADB"/>
    <w:rsid w:val="00AF2183"/>
    <w:rsid w:val="00AF2AA6"/>
    <w:rsid w:val="00B05BA7"/>
    <w:rsid w:val="00B10574"/>
    <w:rsid w:val="00B15147"/>
    <w:rsid w:val="00B17EDA"/>
    <w:rsid w:val="00B23CC3"/>
    <w:rsid w:val="00B24439"/>
    <w:rsid w:val="00B33B84"/>
    <w:rsid w:val="00B34A48"/>
    <w:rsid w:val="00B40505"/>
    <w:rsid w:val="00B47C96"/>
    <w:rsid w:val="00B54EB9"/>
    <w:rsid w:val="00B61C1E"/>
    <w:rsid w:val="00B70366"/>
    <w:rsid w:val="00B822AB"/>
    <w:rsid w:val="00B823A2"/>
    <w:rsid w:val="00B84886"/>
    <w:rsid w:val="00B84F08"/>
    <w:rsid w:val="00B866B8"/>
    <w:rsid w:val="00B917D4"/>
    <w:rsid w:val="00B9304E"/>
    <w:rsid w:val="00B9483B"/>
    <w:rsid w:val="00BA4AF6"/>
    <w:rsid w:val="00BA765C"/>
    <w:rsid w:val="00BB5305"/>
    <w:rsid w:val="00BC4523"/>
    <w:rsid w:val="00BC6C8F"/>
    <w:rsid w:val="00BD1158"/>
    <w:rsid w:val="00BD1867"/>
    <w:rsid w:val="00BD5147"/>
    <w:rsid w:val="00BD542D"/>
    <w:rsid w:val="00BD775E"/>
    <w:rsid w:val="00BE05E9"/>
    <w:rsid w:val="00BE3236"/>
    <w:rsid w:val="00BE567F"/>
    <w:rsid w:val="00BF176D"/>
    <w:rsid w:val="00BF1BA5"/>
    <w:rsid w:val="00C20993"/>
    <w:rsid w:val="00C24C29"/>
    <w:rsid w:val="00C25F85"/>
    <w:rsid w:val="00C27840"/>
    <w:rsid w:val="00C360DE"/>
    <w:rsid w:val="00C400B1"/>
    <w:rsid w:val="00C44049"/>
    <w:rsid w:val="00C51C0B"/>
    <w:rsid w:val="00C56220"/>
    <w:rsid w:val="00C6396C"/>
    <w:rsid w:val="00C64777"/>
    <w:rsid w:val="00C6591A"/>
    <w:rsid w:val="00C65DF4"/>
    <w:rsid w:val="00C66FE9"/>
    <w:rsid w:val="00C67B96"/>
    <w:rsid w:val="00C7017B"/>
    <w:rsid w:val="00C72F8C"/>
    <w:rsid w:val="00C8639E"/>
    <w:rsid w:val="00C87ABA"/>
    <w:rsid w:val="00C92233"/>
    <w:rsid w:val="00CB3AB2"/>
    <w:rsid w:val="00CB7B69"/>
    <w:rsid w:val="00CB7FF9"/>
    <w:rsid w:val="00CC2963"/>
    <w:rsid w:val="00CD50FB"/>
    <w:rsid w:val="00CD7343"/>
    <w:rsid w:val="00CE10EC"/>
    <w:rsid w:val="00CE7741"/>
    <w:rsid w:val="00CF79D7"/>
    <w:rsid w:val="00D02FDE"/>
    <w:rsid w:val="00D04F4E"/>
    <w:rsid w:val="00D0601E"/>
    <w:rsid w:val="00D1644A"/>
    <w:rsid w:val="00D21554"/>
    <w:rsid w:val="00D24425"/>
    <w:rsid w:val="00D25F4A"/>
    <w:rsid w:val="00D27138"/>
    <w:rsid w:val="00D30715"/>
    <w:rsid w:val="00D44004"/>
    <w:rsid w:val="00D473C7"/>
    <w:rsid w:val="00D67D71"/>
    <w:rsid w:val="00D74707"/>
    <w:rsid w:val="00DA126C"/>
    <w:rsid w:val="00DA7200"/>
    <w:rsid w:val="00DB1030"/>
    <w:rsid w:val="00DB1EAB"/>
    <w:rsid w:val="00DB4198"/>
    <w:rsid w:val="00DC0065"/>
    <w:rsid w:val="00DC1D40"/>
    <w:rsid w:val="00DC7C11"/>
    <w:rsid w:val="00DD0546"/>
    <w:rsid w:val="00DE6EFC"/>
    <w:rsid w:val="00DF71F3"/>
    <w:rsid w:val="00E0419E"/>
    <w:rsid w:val="00E14BB4"/>
    <w:rsid w:val="00E211C5"/>
    <w:rsid w:val="00E26744"/>
    <w:rsid w:val="00E26F2F"/>
    <w:rsid w:val="00E32E76"/>
    <w:rsid w:val="00E4251D"/>
    <w:rsid w:val="00E446F2"/>
    <w:rsid w:val="00E44ED4"/>
    <w:rsid w:val="00E53B11"/>
    <w:rsid w:val="00E64B94"/>
    <w:rsid w:val="00E6739E"/>
    <w:rsid w:val="00E861C8"/>
    <w:rsid w:val="00E86563"/>
    <w:rsid w:val="00E86801"/>
    <w:rsid w:val="00E95C5F"/>
    <w:rsid w:val="00EA0102"/>
    <w:rsid w:val="00EA3E34"/>
    <w:rsid w:val="00EB0007"/>
    <w:rsid w:val="00EB313C"/>
    <w:rsid w:val="00EB3EAA"/>
    <w:rsid w:val="00EB570C"/>
    <w:rsid w:val="00EB6730"/>
    <w:rsid w:val="00EB6FD5"/>
    <w:rsid w:val="00EC487B"/>
    <w:rsid w:val="00ED047E"/>
    <w:rsid w:val="00ED14CA"/>
    <w:rsid w:val="00ED70BE"/>
    <w:rsid w:val="00EE0F71"/>
    <w:rsid w:val="00EE5B00"/>
    <w:rsid w:val="00EF0503"/>
    <w:rsid w:val="00EF3DF1"/>
    <w:rsid w:val="00EF77AF"/>
    <w:rsid w:val="00F0311A"/>
    <w:rsid w:val="00F07432"/>
    <w:rsid w:val="00F11CEB"/>
    <w:rsid w:val="00F3276B"/>
    <w:rsid w:val="00F525BD"/>
    <w:rsid w:val="00F56C09"/>
    <w:rsid w:val="00F60EB7"/>
    <w:rsid w:val="00F6422B"/>
    <w:rsid w:val="00F7636F"/>
    <w:rsid w:val="00F829A0"/>
    <w:rsid w:val="00F82D32"/>
    <w:rsid w:val="00F833D7"/>
    <w:rsid w:val="00F853F7"/>
    <w:rsid w:val="00F86DE9"/>
    <w:rsid w:val="00F9050D"/>
    <w:rsid w:val="00F91918"/>
    <w:rsid w:val="00F92DB9"/>
    <w:rsid w:val="00F975F9"/>
    <w:rsid w:val="00FB03A8"/>
    <w:rsid w:val="00FB08A9"/>
    <w:rsid w:val="00FB5670"/>
    <w:rsid w:val="00FB5FA9"/>
    <w:rsid w:val="00FC6048"/>
    <w:rsid w:val="00FD11B6"/>
    <w:rsid w:val="00FE0C5D"/>
    <w:rsid w:val="00FE1B90"/>
    <w:rsid w:val="00FE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AE8FC"/>
  <w15:docId w15:val="{B51DA84C-C814-4449-B4BD-938D834B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65"/>
    <w:pPr>
      <w:spacing w:after="200" w:line="276" w:lineRule="auto"/>
    </w:pPr>
    <w:rPr>
      <w:rFonts w:ascii="Arial" w:eastAsia="Cambria" w:hAnsi="Arial"/>
      <w:color w:val="808080" w:themeColor="background1" w:themeShade="80"/>
      <w:sz w:val="22"/>
      <w:szCs w:val="24"/>
    </w:rPr>
  </w:style>
  <w:style w:type="paragraph" w:styleId="Heading1">
    <w:name w:val="heading 1"/>
    <w:basedOn w:val="Normal"/>
    <w:link w:val="Heading1Char"/>
    <w:uiPriority w:val="9"/>
    <w:qFormat/>
    <w:rsid w:val="00EF77AF"/>
    <w:pPr>
      <w:tabs>
        <w:tab w:val="center" w:pos="4320"/>
        <w:tab w:val="right" w:pos="8640"/>
      </w:tabs>
      <w:spacing w:before="480" w:after="240" w:line="240" w:lineRule="auto"/>
      <w:contextualSpacing/>
      <w:jc w:val="center"/>
      <w:outlineLvl w:val="0"/>
    </w:pPr>
    <w:rPr>
      <w:rFonts w:cs="Helvetica"/>
      <w:b/>
      <w:color w:val="0989B1" w:themeColor="accent6"/>
      <w:sz w:val="36"/>
    </w:rPr>
  </w:style>
  <w:style w:type="paragraph" w:styleId="Heading2">
    <w:name w:val="heading 2"/>
    <w:basedOn w:val="Normal"/>
    <w:next w:val="Normal"/>
    <w:link w:val="Heading2Char"/>
    <w:uiPriority w:val="9"/>
    <w:unhideWhenUsed/>
    <w:qFormat/>
    <w:rsid w:val="00675675"/>
    <w:pPr>
      <w:keepNext/>
      <w:keepLines/>
      <w:spacing w:before="240" w:after="480"/>
      <w:contextualSpacing/>
      <w:jc w:val="center"/>
      <w:outlineLvl w:val="1"/>
    </w:pPr>
    <w:rPr>
      <w:rFonts w:eastAsiaTheme="majorEastAsia" w:cstheme="majorBidi"/>
      <w:b/>
      <w:color w:val="044458" w:themeColor="accent6" w:themeShade="80"/>
      <w:sz w:val="24"/>
      <w:szCs w:val="26"/>
    </w:rPr>
  </w:style>
  <w:style w:type="paragraph" w:styleId="Heading3">
    <w:name w:val="heading 3"/>
    <w:basedOn w:val="Normal"/>
    <w:next w:val="Normal"/>
    <w:link w:val="Heading3Char"/>
    <w:uiPriority w:val="9"/>
    <w:unhideWhenUsed/>
    <w:qFormat/>
    <w:rsid w:val="00675675"/>
    <w:pPr>
      <w:keepNext/>
      <w:keepLines/>
      <w:spacing w:before="480" w:after="240"/>
      <w:contextualSpacing/>
      <w:outlineLvl w:val="2"/>
    </w:pPr>
    <w:rPr>
      <w:rFonts w:eastAsiaTheme="majorEastAsia" w:cstheme="majorBidi"/>
      <w:b/>
      <w:color w:val="8AB833" w:themeColor="accent2"/>
      <w:sz w:val="24"/>
    </w:rPr>
  </w:style>
  <w:style w:type="paragraph" w:styleId="Heading4">
    <w:name w:val="heading 4"/>
    <w:basedOn w:val="Normal"/>
    <w:next w:val="BodyTextIndent"/>
    <w:link w:val="Heading4Char"/>
    <w:uiPriority w:val="9"/>
    <w:unhideWhenUsed/>
    <w:qFormat/>
    <w:rsid w:val="002877FD"/>
    <w:pPr>
      <w:keepNext/>
      <w:keepLines/>
      <w:spacing w:before="480" w:after="240"/>
      <w:ind w:left="360"/>
      <w:outlineLvl w:val="3"/>
    </w:pPr>
    <w:rPr>
      <w:rFonts w:eastAsiaTheme="majorEastAsia" w:cstheme="majorBidi"/>
      <w:i/>
      <w:iCs/>
      <w:color w:val="044458" w:themeColor="accent6" w:themeShade="80"/>
    </w:rPr>
  </w:style>
  <w:style w:type="paragraph" w:styleId="Heading5">
    <w:name w:val="heading 5"/>
    <w:basedOn w:val="Normal"/>
    <w:next w:val="Normal"/>
    <w:link w:val="Heading5Char"/>
    <w:uiPriority w:val="9"/>
    <w:unhideWhenUsed/>
    <w:rsid w:val="00250891"/>
    <w:pPr>
      <w:keepNext/>
      <w:keepLines/>
      <w:spacing w:before="40" w:after="0"/>
      <w:ind w:left="720"/>
      <w:outlineLvl w:val="4"/>
    </w:pPr>
    <w:rPr>
      <w:rFonts w:asciiTheme="majorHAnsi" w:eastAsiaTheme="majorEastAsia" w:hAnsiTheme="majorHAnsi" w:cstheme="majorBidi"/>
      <w:color w:val="0989B1" w:themeColor="accent6"/>
    </w:rPr>
  </w:style>
  <w:style w:type="paragraph" w:styleId="Heading6">
    <w:name w:val="heading 6"/>
    <w:basedOn w:val="Normal"/>
    <w:next w:val="Normal"/>
    <w:link w:val="Heading6Char"/>
    <w:uiPriority w:val="9"/>
    <w:semiHidden/>
    <w:unhideWhenUsed/>
    <w:qFormat/>
    <w:rsid w:val="000F7265"/>
    <w:pPr>
      <w:keepNext/>
      <w:keepLines/>
      <w:spacing w:before="40" w:after="0"/>
      <w:ind w:left="72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F7265"/>
    <w:pPr>
      <w:keepNext/>
      <w:keepLines/>
      <w:spacing w:before="40" w:after="0"/>
      <w:ind w:left="7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204F5"/>
    <w:pPr>
      <w:keepNext/>
      <w:keepLines/>
      <w:spacing w:before="40" w:after="0"/>
      <w:ind w:left="72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04F5"/>
    <w:pPr>
      <w:keepNext/>
      <w:keepLines/>
      <w:spacing w:before="40" w:after="0"/>
      <w:ind w:left="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rsid w:val="00EF77AF"/>
    <w:rPr>
      <w:i/>
      <w:iCs/>
      <w:color w:val="0989B1" w:themeColor="accent6"/>
    </w:rPr>
  </w:style>
  <w:style w:type="character" w:customStyle="1" w:styleId="Heading5Char">
    <w:name w:val="Heading 5 Char"/>
    <w:basedOn w:val="DefaultParagraphFont"/>
    <w:link w:val="Heading5"/>
    <w:uiPriority w:val="9"/>
    <w:rsid w:val="00250891"/>
    <w:rPr>
      <w:rFonts w:asciiTheme="majorHAnsi" w:eastAsiaTheme="majorEastAsia" w:hAnsiTheme="majorHAnsi" w:cstheme="majorBidi"/>
      <w:color w:val="0989B1" w:themeColor="accent6"/>
      <w:sz w:val="22"/>
      <w:szCs w:val="24"/>
    </w:rPr>
  </w:style>
  <w:style w:type="character" w:customStyle="1" w:styleId="Heading2Char">
    <w:name w:val="Heading 2 Char"/>
    <w:basedOn w:val="DefaultParagraphFont"/>
    <w:link w:val="Heading2"/>
    <w:uiPriority w:val="9"/>
    <w:rsid w:val="00675675"/>
    <w:rPr>
      <w:rFonts w:ascii="Arial" w:eastAsiaTheme="majorEastAsia" w:hAnsi="Arial" w:cstheme="majorBidi"/>
      <w:b/>
      <w:color w:val="044458" w:themeColor="accent6" w:themeShade="80"/>
      <w:sz w:val="24"/>
      <w:szCs w:val="26"/>
    </w:rPr>
  </w:style>
  <w:style w:type="character" w:customStyle="1" w:styleId="Heading3Char">
    <w:name w:val="Heading 3 Char"/>
    <w:basedOn w:val="DefaultParagraphFont"/>
    <w:link w:val="Heading3"/>
    <w:uiPriority w:val="9"/>
    <w:rsid w:val="00675675"/>
    <w:rPr>
      <w:rFonts w:ascii="Arial" w:eastAsiaTheme="majorEastAsia" w:hAnsi="Arial" w:cstheme="majorBidi"/>
      <w:b/>
      <w:color w:val="8AB833" w:themeColor="accent2"/>
      <w:sz w:val="24"/>
      <w:szCs w:val="24"/>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CF79D7"/>
    <w:rPr>
      <w:color w:val="919295"/>
    </w:rPr>
  </w:style>
  <w:style w:type="character" w:customStyle="1" w:styleId="Heading4Char">
    <w:name w:val="Heading 4 Char"/>
    <w:basedOn w:val="DefaultParagraphFont"/>
    <w:link w:val="Heading4"/>
    <w:uiPriority w:val="9"/>
    <w:rsid w:val="002877FD"/>
    <w:rPr>
      <w:rFonts w:ascii="Arial" w:eastAsiaTheme="majorEastAsia" w:hAnsi="Arial" w:cstheme="majorBidi"/>
      <w:i/>
      <w:iCs/>
      <w:color w:val="044458" w:themeColor="accent6" w:themeShade="80"/>
      <w:sz w:val="22"/>
      <w:szCs w:val="24"/>
    </w:rPr>
  </w:style>
  <w:style w:type="character" w:styleId="Hyperlink">
    <w:name w:val="Hyperlink"/>
    <w:basedOn w:val="DefaultParagraphFont"/>
    <w:uiPriority w:val="99"/>
    <w:unhideWhenUsed/>
    <w:rsid w:val="00B84F08"/>
    <w:rPr>
      <w:color w:val="8AB833" w:themeColor="accent2"/>
      <w:u w:val="single"/>
    </w:rPr>
  </w:style>
  <w:style w:type="character" w:styleId="CommentReference">
    <w:name w:val="annotation reference"/>
    <w:uiPriority w:val="99"/>
    <w:semiHidden/>
    <w:unhideWhenUsed/>
    <w:rsid w:val="003E4E46"/>
    <w:rPr>
      <w:sz w:val="16"/>
      <w:szCs w:val="16"/>
    </w:rPr>
  </w:style>
  <w:style w:type="paragraph" w:styleId="CommentSubject">
    <w:name w:val="annotation subject"/>
    <w:basedOn w:val="Normal"/>
    <w:link w:val="CommentSubjectChar"/>
    <w:uiPriority w:val="99"/>
    <w:semiHidden/>
    <w:unhideWhenUsed/>
    <w:rsid w:val="002C6DF0"/>
    <w:rPr>
      <w:b/>
      <w:bCs/>
      <w:sz w:val="20"/>
      <w:szCs w:val="20"/>
    </w:rPr>
  </w:style>
  <w:style w:type="character" w:customStyle="1" w:styleId="CommentSubjectChar">
    <w:name w:val="Comment Subject Char"/>
    <w:link w:val="CommentSubject"/>
    <w:uiPriority w:val="99"/>
    <w:semiHidden/>
    <w:rsid w:val="003E4E46"/>
    <w:rPr>
      <w:b/>
      <w:bCs/>
      <w:sz w:val="20"/>
      <w:szCs w:val="20"/>
    </w:rPr>
  </w:style>
  <w:style w:type="character" w:styleId="FollowedHyperlink">
    <w:name w:val="FollowedHyperlink"/>
    <w:uiPriority w:val="99"/>
    <w:semiHidden/>
    <w:unhideWhenUsed/>
    <w:rsid w:val="0038768E"/>
    <w:rPr>
      <w:color w:val="919295"/>
      <w:u w:val="single"/>
    </w:rPr>
  </w:style>
  <w:style w:type="paragraph" w:styleId="EndnoteText">
    <w:name w:val="endnote text"/>
    <w:aliases w:val="PTTC: Endnote Text"/>
    <w:basedOn w:val="Normal"/>
    <w:link w:val="EndnoteTextChar"/>
    <w:uiPriority w:val="99"/>
    <w:unhideWhenUsed/>
    <w:rsid w:val="00481627"/>
    <w:pPr>
      <w:spacing w:after="0" w:line="240" w:lineRule="auto"/>
    </w:pPr>
    <w:rPr>
      <w:sz w:val="18"/>
      <w:szCs w:val="20"/>
    </w:rPr>
  </w:style>
  <w:style w:type="character" w:customStyle="1" w:styleId="EndnoteTextChar">
    <w:name w:val="Endnote Text Char"/>
    <w:aliases w:val="PTTC: Endnote Text Char"/>
    <w:link w:val="EndnoteText"/>
    <w:uiPriority w:val="99"/>
    <w:rsid w:val="00481627"/>
    <w:rPr>
      <w:rFonts w:ascii="Arial" w:eastAsia="Cambria" w:hAnsi="Arial"/>
      <w:sz w:val="18"/>
      <w:szCs w:val="20"/>
    </w:rPr>
  </w:style>
  <w:style w:type="character" w:customStyle="1" w:styleId="Heading1Char">
    <w:name w:val="Heading 1 Char"/>
    <w:link w:val="Heading1"/>
    <w:uiPriority w:val="9"/>
    <w:rsid w:val="00EF77AF"/>
    <w:rPr>
      <w:rFonts w:ascii="Arial" w:eastAsia="Cambria" w:hAnsi="Arial" w:cs="Helvetica"/>
      <w:b/>
      <w:color w:val="0989B1" w:themeColor="accent6"/>
      <w:sz w:val="36"/>
      <w:szCs w:val="24"/>
    </w:rPr>
  </w:style>
  <w:style w:type="paragraph" w:styleId="Quote">
    <w:name w:val="Quote"/>
    <w:basedOn w:val="Normal"/>
    <w:next w:val="Normal"/>
    <w:link w:val="QuoteChar"/>
    <w:uiPriority w:val="29"/>
    <w:rsid w:val="008F7A36"/>
    <w:pPr>
      <w:spacing w:before="200" w:after="160"/>
      <w:ind w:left="864" w:right="864"/>
      <w:jc w:val="center"/>
    </w:pPr>
    <w:rPr>
      <w:i/>
      <w:iCs/>
      <w:color w:val="404040" w:themeColor="text1" w:themeTint="BF"/>
    </w:rPr>
  </w:style>
  <w:style w:type="paragraph" w:styleId="ListBullet">
    <w:name w:val="List Bullet"/>
    <w:basedOn w:val="Normal"/>
    <w:uiPriority w:val="99"/>
    <w:unhideWhenUsed/>
    <w:qFormat/>
    <w:rsid w:val="001B2C2A"/>
    <w:pPr>
      <w:numPr>
        <w:numId w:val="1"/>
      </w:numPr>
      <w:contextualSpacing/>
    </w:pPr>
  </w:style>
  <w:style w:type="paragraph" w:customStyle="1" w:styleId="Quote1">
    <w:name w:val="Quote1"/>
    <w:basedOn w:val="Normal"/>
    <w:rsid w:val="00642053"/>
    <w:pPr>
      <w:spacing w:before="360" w:after="120" w:line="288" w:lineRule="auto"/>
    </w:pPr>
    <w:rPr>
      <w:i/>
    </w:rPr>
  </w:style>
  <w:style w:type="character" w:customStyle="1" w:styleId="QuoteChar">
    <w:name w:val="Quote Char"/>
    <w:basedOn w:val="DefaultParagraphFont"/>
    <w:link w:val="Quote"/>
    <w:uiPriority w:val="29"/>
    <w:rsid w:val="008F7A36"/>
    <w:rPr>
      <w:rFonts w:ascii="Gill Sans" w:eastAsia="Cambria" w:hAnsi="Gill Sans"/>
      <w:i/>
      <w:iCs/>
      <w:color w:val="404040" w:themeColor="text1" w:themeTint="BF"/>
      <w:sz w:val="24"/>
      <w:szCs w:val="24"/>
    </w:rPr>
  </w:style>
  <w:style w:type="paragraph" w:customStyle="1" w:styleId="CallOutBox">
    <w:name w:val="Call Out Box"/>
    <w:basedOn w:val="Normal"/>
    <w:qFormat/>
    <w:rsid w:val="00FD11B6"/>
    <w:pPr>
      <w:spacing w:before="240" w:after="240" w:line="240" w:lineRule="auto"/>
      <w:ind w:left="216" w:right="216"/>
    </w:pPr>
    <w:rPr>
      <w:color w:val="FFFFFF" w:themeColor="background1"/>
      <w:szCs w:val="20"/>
    </w:rPr>
  </w:style>
  <w:style w:type="table" w:styleId="TableGrid">
    <w:name w:val="Table Grid"/>
    <w:basedOn w:val="TableNormal"/>
    <w:uiPriority w:val="59"/>
    <w:rsid w:val="0095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7E4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57E4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3">
    <w:name w:val="Light List Accent 3"/>
    <w:basedOn w:val="TableNormal"/>
    <w:uiPriority w:val="61"/>
    <w:rsid w:val="00957E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957E46"/>
    <w:rPr>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Shading1-Accent3">
    <w:name w:val="Medium Shading 1 Accent 3"/>
    <w:basedOn w:val="TableNormal"/>
    <w:uiPriority w:val="63"/>
    <w:rsid w:val="00957E46"/>
    <w:pPr>
      <w:spacing w:line="228" w:lineRule="auto"/>
    </w:pPr>
    <w:rPr>
      <w:rFonts w:ascii="Arial" w:hAnsi="Arial"/>
      <w:color w:val="404040"/>
    </w:rPr>
    <w:tblPr>
      <w:tblStyleRowBandSize w:val="1"/>
      <w:tblStyleColBandSize w:val="1"/>
      <w:tblBorders>
        <w:insideV w:val="single" w:sz="2" w:space="0" w:color="689F00"/>
      </w:tblBorders>
      <w:tblCellMar>
        <w:left w:w="115" w:type="dxa"/>
        <w:bottom w:w="72" w:type="dxa"/>
        <w:right w:w="115" w:type="dxa"/>
      </w:tblCellMar>
    </w:tblPr>
    <w:tcPr>
      <w:tcMar>
        <w:top w:w="43" w:type="dxa"/>
        <w:bottom w:w="43" w:type="dxa"/>
      </w:tcMar>
    </w:tcPr>
    <w:tblStylePr w:type="firstRow">
      <w:pPr>
        <w:spacing w:before="0" w:after="0" w:line="240" w:lineRule="auto"/>
      </w:pPr>
      <w:rPr>
        <w:b/>
        <w:bCs/>
        <w:color w:val="FFFFFF"/>
        <w:sz w:val="24"/>
      </w:rPr>
      <w:tblPr/>
      <w:trPr>
        <w:cantSplit/>
        <w:tblHeader/>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Mar>
          <w:top w:w="72" w:type="dxa"/>
          <w:left w:w="0" w:type="nil"/>
          <w:bottom w:w="72" w:type="dxa"/>
          <w:right w:w="0" w:type="nil"/>
        </w:tcMar>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top w:val="nil"/>
          <w:left w:val="nil"/>
          <w:bottom w:val="nil"/>
          <w:right w:val="nil"/>
          <w:insideH w:val="nil"/>
          <w:insideV w:val="single" w:sz="4" w:space="0" w:color="FFFFFF"/>
          <w:tl2br w:val="nil"/>
          <w:tr2bl w:val="nil"/>
        </w:tcBorders>
      </w:tcPr>
    </w:tblStylePr>
  </w:style>
  <w:style w:type="table" w:customStyle="1" w:styleId="CAPTtablestyle">
    <w:name w:val="CAPT table style"/>
    <w:basedOn w:val="TableNormal"/>
    <w:uiPriority w:val="99"/>
    <w:rsid w:val="00957E46"/>
    <w:rPr>
      <w:rFonts w:ascii="Arial" w:hAnsi="Arial"/>
    </w:rPr>
    <w:tblPr/>
  </w:style>
  <w:style w:type="paragraph" w:customStyle="1" w:styleId="TableHeader">
    <w:name w:val="Table Header"/>
    <w:basedOn w:val="Normal"/>
    <w:qFormat/>
    <w:rsid w:val="00EF77AF"/>
    <w:pPr>
      <w:spacing w:before="120" w:after="120" w:line="240" w:lineRule="auto"/>
    </w:pPr>
    <w:rPr>
      <w:b/>
      <w:color w:val="FFFFFF"/>
    </w:rPr>
  </w:style>
  <w:style w:type="paragraph" w:customStyle="1" w:styleId="Tablecopy">
    <w:name w:val="Table copy"/>
    <w:basedOn w:val="Normal"/>
    <w:qFormat/>
    <w:rsid w:val="00642053"/>
    <w:pPr>
      <w:spacing w:before="120" w:after="120"/>
    </w:pPr>
    <w:rPr>
      <w:color w:val="262626"/>
    </w:rPr>
  </w:style>
  <w:style w:type="table" w:customStyle="1" w:styleId="ListTable1Light-Accent11">
    <w:name w:val="List Table 1 Light - Accent 11"/>
    <w:basedOn w:val="TableNormal"/>
    <w:uiPriority w:val="46"/>
    <w:rsid w:val="007108E6"/>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ferences">
    <w:name w:val="References"/>
    <w:basedOn w:val="Normal"/>
    <w:qFormat/>
    <w:rsid w:val="00642053"/>
    <w:pPr>
      <w:ind w:left="360" w:hanging="360"/>
    </w:pPr>
    <w:rPr>
      <w:sz w:val="18"/>
    </w:rPr>
  </w:style>
  <w:style w:type="paragraph" w:styleId="FootnoteText">
    <w:name w:val="footnote text"/>
    <w:aliases w:val="PTTC: Footnote Text"/>
    <w:basedOn w:val="Normal"/>
    <w:link w:val="FootnoteTextChar"/>
    <w:uiPriority w:val="99"/>
    <w:unhideWhenUsed/>
    <w:qFormat/>
    <w:rsid w:val="00481627"/>
    <w:pPr>
      <w:spacing w:after="0" w:line="240" w:lineRule="auto"/>
    </w:pPr>
    <w:rPr>
      <w:sz w:val="18"/>
      <w:szCs w:val="18"/>
    </w:rPr>
  </w:style>
  <w:style w:type="character" w:customStyle="1" w:styleId="FootnoteTextChar">
    <w:name w:val="Footnote Text Char"/>
    <w:aliases w:val="PTTC: Footnote Text Char"/>
    <w:link w:val="FootnoteText"/>
    <w:uiPriority w:val="99"/>
    <w:rsid w:val="00481627"/>
    <w:rPr>
      <w:rFonts w:ascii="Arial" w:eastAsia="Cambria" w:hAnsi="Arial"/>
      <w:sz w:val="18"/>
      <w:szCs w:val="18"/>
    </w:rPr>
  </w:style>
  <w:style w:type="table" w:styleId="GridTable4-Accent1">
    <w:name w:val="Grid Table 4 Accent 1"/>
    <w:basedOn w:val="TableNormal"/>
    <w:uiPriority w:val="49"/>
    <w:rsid w:val="00A7402F"/>
    <w:rPr>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BulletIntro">
    <w:name w:val="Bullet Intro"/>
    <w:basedOn w:val="DefaultParagraphFont"/>
    <w:uiPriority w:val="1"/>
    <w:qFormat/>
    <w:rsid w:val="00250891"/>
    <w:rPr>
      <w:b w:val="0"/>
      <w:i/>
      <w:color w:val="044458" w:themeColor="accent6" w:themeShade="80"/>
    </w:rPr>
  </w:style>
  <w:style w:type="paragraph" w:styleId="BodyTextIndent">
    <w:name w:val="Body Text Indent"/>
    <w:basedOn w:val="Normal"/>
    <w:link w:val="BodyTextIndentChar"/>
    <w:uiPriority w:val="99"/>
    <w:unhideWhenUsed/>
    <w:rsid w:val="00CE7741"/>
    <w:pPr>
      <w:spacing w:after="120"/>
      <w:ind w:left="360"/>
    </w:pPr>
  </w:style>
  <w:style w:type="paragraph" w:styleId="BodyText">
    <w:name w:val="Body Text"/>
    <w:basedOn w:val="Normal"/>
    <w:link w:val="BodyTextChar"/>
    <w:uiPriority w:val="99"/>
    <w:unhideWhenUsed/>
    <w:rsid w:val="0087010E"/>
    <w:pPr>
      <w:spacing w:after="120"/>
    </w:pPr>
  </w:style>
  <w:style w:type="character" w:customStyle="1" w:styleId="BodyTextChar">
    <w:name w:val="Body Text Char"/>
    <w:basedOn w:val="DefaultParagraphFont"/>
    <w:link w:val="BodyText"/>
    <w:uiPriority w:val="99"/>
    <w:rsid w:val="0087010E"/>
    <w:rPr>
      <w:rFonts w:ascii="Arial" w:eastAsia="Cambria" w:hAnsi="Arial"/>
      <w:color w:val="4E4F51"/>
      <w:sz w:val="22"/>
      <w:szCs w:val="24"/>
    </w:rPr>
  </w:style>
  <w:style w:type="paragraph" w:styleId="BodyTextFirstIndent">
    <w:name w:val="Body Text First Indent"/>
    <w:basedOn w:val="BodyText"/>
    <w:link w:val="BodyTextFirstIndentChar"/>
    <w:uiPriority w:val="99"/>
    <w:unhideWhenUsed/>
    <w:rsid w:val="0087010E"/>
    <w:pPr>
      <w:spacing w:after="200"/>
      <w:ind w:firstLine="360"/>
    </w:pPr>
  </w:style>
  <w:style w:type="character" w:customStyle="1" w:styleId="BodyTextFirstIndentChar">
    <w:name w:val="Body Text First Indent Char"/>
    <w:basedOn w:val="BodyTextChar"/>
    <w:link w:val="BodyTextFirstIndent"/>
    <w:uiPriority w:val="99"/>
    <w:rsid w:val="0087010E"/>
    <w:rPr>
      <w:rFonts w:ascii="Arial" w:eastAsia="Cambria" w:hAnsi="Arial"/>
      <w:color w:val="4E4F51"/>
      <w:sz w:val="22"/>
      <w:szCs w:val="24"/>
    </w:rPr>
  </w:style>
  <w:style w:type="character" w:customStyle="1" w:styleId="BodyTextIndentChar">
    <w:name w:val="Body Text Indent Char"/>
    <w:basedOn w:val="DefaultParagraphFont"/>
    <w:link w:val="BodyTextIndent"/>
    <w:uiPriority w:val="99"/>
    <w:rsid w:val="00CE7741"/>
    <w:rPr>
      <w:rFonts w:ascii="Arial" w:eastAsia="Cambria" w:hAnsi="Arial"/>
      <w:color w:val="4E4F51"/>
      <w:sz w:val="22"/>
      <w:szCs w:val="24"/>
    </w:rPr>
  </w:style>
  <w:style w:type="paragraph" w:styleId="BodyTextFirstIndent2">
    <w:name w:val="Body Text First Indent 2"/>
    <w:basedOn w:val="BodyTextIndent"/>
    <w:link w:val="BodyTextFirstIndent2Char"/>
    <w:uiPriority w:val="99"/>
    <w:unhideWhenUsed/>
    <w:rsid w:val="0087010E"/>
    <w:pPr>
      <w:spacing w:after="200"/>
      <w:ind w:firstLine="360"/>
    </w:pPr>
  </w:style>
  <w:style w:type="character" w:customStyle="1" w:styleId="BodyTextFirstIndent2Char">
    <w:name w:val="Body Text First Indent 2 Char"/>
    <w:basedOn w:val="BodyTextIndentChar"/>
    <w:link w:val="BodyTextFirstIndent2"/>
    <w:uiPriority w:val="99"/>
    <w:rsid w:val="0087010E"/>
    <w:rPr>
      <w:rFonts w:ascii="Arial" w:eastAsia="Cambria" w:hAnsi="Arial"/>
      <w:color w:val="4E4F51"/>
      <w:sz w:val="22"/>
      <w:szCs w:val="24"/>
    </w:rPr>
  </w:style>
  <w:style w:type="paragraph" w:styleId="BodyTextIndent3">
    <w:name w:val="Body Text Indent 3"/>
    <w:basedOn w:val="Normal"/>
    <w:link w:val="BodyTextIndent3Char"/>
    <w:uiPriority w:val="99"/>
    <w:unhideWhenUsed/>
    <w:rsid w:val="0087010E"/>
    <w:pPr>
      <w:spacing w:after="120"/>
      <w:ind w:left="360"/>
    </w:pPr>
    <w:rPr>
      <w:sz w:val="16"/>
      <w:szCs w:val="16"/>
    </w:rPr>
  </w:style>
  <w:style w:type="character" w:customStyle="1" w:styleId="BodyTextIndent3Char">
    <w:name w:val="Body Text Indent 3 Char"/>
    <w:basedOn w:val="DefaultParagraphFont"/>
    <w:link w:val="BodyTextIndent3"/>
    <w:uiPriority w:val="99"/>
    <w:rsid w:val="0087010E"/>
    <w:rPr>
      <w:rFonts w:ascii="Arial" w:eastAsia="Cambria" w:hAnsi="Arial"/>
      <w:color w:val="4E4F51"/>
      <w:sz w:val="16"/>
      <w:szCs w:val="16"/>
    </w:rPr>
  </w:style>
  <w:style w:type="paragraph" w:styleId="BodyText2">
    <w:name w:val="Body Text 2"/>
    <w:basedOn w:val="Normal"/>
    <w:link w:val="BodyText2Char"/>
    <w:uiPriority w:val="99"/>
    <w:unhideWhenUsed/>
    <w:rsid w:val="0087010E"/>
    <w:pPr>
      <w:spacing w:after="120" w:line="480" w:lineRule="auto"/>
    </w:pPr>
  </w:style>
  <w:style w:type="character" w:customStyle="1" w:styleId="BodyText2Char">
    <w:name w:val="Body Text 2 Char"/>
    <w:basedOn w:val="DefaultParagraphFont"/>
    <w:link w:val="BodyText2"/>
    <w:uiPriority w:val="99"/>
    <w:rsid w:val="0087010E"/>
    <w:rPr>
      <w:rFonts w:ascii="Arial" w:eastAsia="Cambria" w:hAnsi="Arial"/>
      <w:color w:val="4E4F51"/>
      <w:sz w:val="22"/>
      <w:szCs w:val="24"/>
    </w:rPr>
  </w:style>
  <w:style w:type="paragraph" w:styleId="BodyText3">
    <w:name w:val="Body Text 3"/>
    <w:basedOn w:val="Normal"/>
    <w:link w:val="BodyText3Char"/>
    <w:uiPriority w:val="99"/>
    <w:unhideWhenUsed/>
    <w:rsid w:val="0087010E"/>
    <w:pPr>
      <w:spacing w:after="120"/>
    </w:pPr>
    <w:rPr>
      <w:sz w:val="16"/>
      <w:szCs w:val="16"/>
    </w:rPr>
  </w:style>
  <w:style w:type="character" w:customStyle="1" w:styleId="BodyText3Char">
    <w:name w:val="Body Text 3 Char"/>
    <w:basedOn w:val="DefaultParagraphFont"/>
    <w:link w:val="BodyText3"/>
    <w:uiPriority w:val="99"/>
    <w:rsid w:val="0087010E"/>
    <w:rPr>
      <w:rFonts w:ascii="Arial" w:eastAsia="Cambria" w:hAnsi="Arial"/>
      <w:color w:val="4E4F51"/>
      <w:sz w:val="16"/>
      <w:szCs w:val="16"/>
    </w:rPr>
  </w:style>
  <w:style w:type="paragraph" w:styleId="BodyTextIndent2">
    <w:name w:val="Body Text Indent 2"/>
    <w:basedOn w:val="Normal"/>
    <w:link w:val="BodyTextIndent2Char"/>
    <w:uiPriority w:val="99"/>
    <w:unhideWhenUsed/>
    <w:rsid w:val="0087010E"/>
    <w:pPr>
      <w:spacing w:after="120" w:line="480" w:lineRule="auto"/>
      <w:ind w:left="360"/>
    </w:pPr>
  </w:style>
  <w:style w:type="character" w:customStyle="1" w:styleId="BodyTextIndent2Char">
    <w:name w:val="Body Text Indent 2 Char"/>
    <w:basedOn w:val="DefaultParagraphFont"/>
    <w:link w:val="BodyTextIndent2"/>
    <w:uiPriority w:val="99"/>
    <w:rsid w:val="0087010E"/>
    <w:rPr>
      <w:rFonts w:ascii="Arial" w:eastAsia="Cambria" w:hAnsi="Arial"/>
      <w:color w:val="4E4F51"/>
      <w:sz w:val="22"/>
      <w:szCs w:val="24"/>
    </w:rPr>
  </w:style>
  <w:style w:type="paragraph" w:customStyle="1" w:styleId="BodyTextIndentII">
    <w:name w:val="Body Text Indent II"/>
    <w:basedOn w:val="BodyTextIndent"/>
    <w:qFormat/>
    <w:rsid w:val="00DC0065"/>
    <w:pPr>
      <w:ind w:left="720"/>
    </w:pPr>
  </w:style>
  <w:style w:type="paragraph" w:styleId="Header">
    <w:name w:val="header"/>
    <w:basedOn w:val="Normal"/>
    <w:link w:val="HeaderChar"/>
    <w:uiPriority w:val="99"/>
    <w:unhideWhenUsed/>
    <w:rsid w:val="003C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AD"/>
    <w:rPr>
      <w:rFonts w:ascii="Arial" w:eastAsia="Cambria" w:hAnsi="Arial"/>
      <w:color w:val="4E4F51"/>
      <w:sz w:val="22"/>
      <w:szCs w:val="24"/>
    </w:rPr>
  </w:style>
  <w:style w:type="character" w:customStyle="1" w:styleId="Highlight">
    <w:name w:val="Highlight"/>
    <w:basedOn w:val="DefaultParagraphFont"/>
    <w:uiPriority w:val="1"/>
    <w:qFormat/>
    <w:rsid w:val="00EB313C"/>
    <w:rPr>
      <w:color w:val="8AB833" w:themeColor="accent2"/>
    </w:rPr>
  </w:style>
  <w:style w:type="paragraph" w:styleId="IntenseQuote">
    <w:name w:val="Intense Quote"/>
    <w:basedOn w:val="Normal"/>
    <w:next w:val="Normal"/>
    <w:link w:val="IntenseQuoteChar"/>
    <w:uiPriority w:val="30"/>
    <w:rsid w:val="00514358"/>
    <w:pPr>
      <w:pBdr>
        <w:top w:val="single" w:sz="4" w:space="10" w:color="14648D"/>
        <w:bottom w:val="single" w:sz="4" w:space="10" w:color="14648D"/>
      </w:pBdr>
      <w:spacing w:before="360" w:after="360"/>
      <w:ind w:left="864" w:right="864"/>
      <w:jc w:val="center"/>
    </w:pPr>
    <w:rPr>
      <w:i/>
      <w:iCs/>
      <w:color w:val="919295"/>
    </w:rPr>
  </w:style>
  <w:style w:type="character" w:customStyle="1" w:styleId="IntenseQuoteChar">
    <w:name w:val="Intense Quote Char"/>
    <w:basedOn w:val="DefaultParagraphFont"/>
    <w:link w:val="IntenseQuote"/>
    <w:uiPriority w:val="30"/>
    <w:rsid w:val="00514358"/>
    <w:rPr>
      <w:rFonts w:ascii="Arial" w:eastAsia="Cambria" w:hAnsi="Arial"/>
      <w:i/>
      <w:iCs/>
      <w:color w:val="919295"/>
      <w:sz w:val="22"/>
      <w:szCs w:val="24"/>
    </w:rPr>
  </w:style>
  <w:style w:type="character" w:styleId="IntenseReference">
    <w:name w:val="Intense Reference"/>
    <w:basedOn w:val="DefaultParagraphFont"/>
    <w:uiPriority w:val="32"/>
    <w:rsid w:val="00EF77AF"/>
    <w:rPr>
      <w:b/>
      <w:bCs/>
      <w:smallCaps/>
      <w:color w:val="8AB833" w:themeColor="accent2"/>
      <w:spacing w:val="5"/>
    </w:rPr>
  </w:style>
  <w:style w:type="character" w:customStyle="1" w:styleId="Hashtag">
    <w:name w:val="Hashtag"/>
    <w:basedOn w:val="DefaultParagraphFont"/>
    <w:uiPriority w:val="99"/>
    <w:rsid w:val="00EF77AF"/>
    <w:rPr>
      <w:color w:val="0989B1" w:themeColor="accent6"/>
      <w:shd w:val="clear" w:color="auto" w:fill="E1DFDD"/>
    </w:rPr>
  </w:style>
  <w:style w:type="character" w:customStyle="1" w:styleId="Heading6Char">
    <w:name w:val="Heading 6 Char"/>
    <w:basedOn w:val="DefaultParagraphFont"/>
    <w:link w:val="Heading6"/>
    <w:uiPriority w:val="9"/>
    <w:semiHidden/>
    <w:rsid w:val="000F7265"/>
    <w:rPr>
      <w:rFonts w:asciiTheme="majorHAnsi" w:eastAsiaTheme="majorEastAsia" w:hAnsiTheme="majorHAnsi" w:cstheme="majorBidi"/>
      <w:color w:val="808080"/>
      <w:sz w:val="24"/>
      <w:szCs w:val="24"/>
    </w:rPr>
  </w:style>
  <w:style w:type="character" w:customStyle="1" w:styleId="Heading7Char">
    <w:name w:val="Heading 7 Char"/>
    <w:basedOn w:val="DefaultParagraphFont"/>
    <w:link w:val="Heading7"/>
    <w:uiPriority w:val="9"/>
    <w:semiHidden/>
    <w:rsid w:val="000F7265"/>
    <w:rPr>
      <w:rFonts w:asciiTheme="majorHAnsi" w:eastAsiaTheme="majorEastAsia" w:hAnsiTheme="majorHAnsi" w:cstheme="majorBidi"/>
      <w:i/>
      <w:iCs/>
      <w:color w:val="808080"/>
      <w:sz w:val="24"/>
      <w:szCs w:val="24"/>
    </w:rPr>
  </w:style>
  <w:style w:type="character" w:customStyle="1" w:styleId="Heading8Char">
    <w:name w:val="Heading 8 Char"/>
    <w:basedOn w:val="DefaultParagraphFont"/>
    <w:link w:val="Heading8"/>
    <w:uiPriority w:val="9"/>
    <w:semiHidden/>
    <w:rsid w:val="009204F5"/>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uiPriority w:val="35"/>
    <w:semiHidden/>
    <w:unhideWhenUsed/>
    <w:qFormat/>
    <w:rsid w:val="00B10574"/>
    <w:pPr>
      <w:spacing w:line="240" w:lineRule="auto"/>
    </w:pPr>
    <w:rPr>
      <w:i/>
      <w:iCs/>
      <w:color w:val="919295"/>
      <w:sz w:val="18"/>
      <w:szCs w:val="18"/>
    </w:rPr>
  </w:style>
  <w:style w:type="paragraph" w:styleId="TOCHeading">
    <w:name w:val="TOC Heading"/>
    <w:basedOn w:val="Heading1"/>
    <w:next w:val="Normal"/>
    <w:uiPriority w:val="39"/>
    <w:semiHidden/>
    <w:unhideWhenUsed/>
    <w:qFormat/>
    <w:rsid w:val="00514358"/>
    <w:pPr>
      <w:keepNext/>
      <w:keepLines/>
      <w:tabs>
        <w:tab w:val="clear" w:pos="4320"/>
        <w:tab w:val="clear" w:pos="8640"/>
      </w:tabs>
      <w:spacing w:before="240" w:after="0" w:line="276" w:lineRule="auto"/>
      <w:contextualSpacing w:val="0"/>
      <w:outlineLvl w:val="9"/>
    </w:pPr>
    <w:rPr>
      <w:rFonts w:asciiTheme="majorHAnsi" w:eastAsiaTheme="majorEastAsia" w:hAnsiTheme="majorHAnsi" w:cstheme="majorBidi"/>
      <w:b w:val="0"/>
      <w:sz w:val="32"/>
      <w:szCs w:val="32"/>
    </w:rPr>
  </w:style>
  <w:style w:type="paragraph" w:styleId="BlockText">
    <w:name w:val="Block Text"/>
    <w:basedOn w:val="Normal"/>
    <w:uiPriority w:val="99"/>
    <w:semiHidden/>
    <w:unhideWhenUsed/>
    <w:rsid w:val="00EF77AF"/>
    <w:pPr>
      <w:pBdr>
        <w:top w:val="single" w:sz="2" w:space="10" w:color="044458" w:themeColor="accent6" w:themeShade="80"/>
        <w:left w:val="single" w:sz="2" w:space="10" w:color="044458" w:themeColor="accent6" w:themeShade="80"/>
        <w:bottom w:val="single" w:sz="2" w:space="10" w:color="044458" w:themeColor="accent6" w:themeShade="80"/>
        <w:right w:val="single" w:sz="2" w:space="10" w:color="044458" w:themeColor="accent6" w:themeShade="80"/>
      </w:pBdr>
      <w:ind w:left="1152" w:right="1152"/>
    </w:pPr>
    <w:rPr>
      <w:rFonts w:asciiTheme="minorHAnsi" w:eastAsiaTheme="minorEastAsia" w:hAnsiTheme="minorHAnsi" w:cstheme="minorBidi"/>
      <w:i/>
      <w:iCs/>
    </w:rPr>
  </w:style>
  <w:style w:type="character" w:customStyle="1" w:styleId="Mention">
    <w:name w:val="Mention"/>
    <w:basedOn w:val="DefaultParagraphFont"/>
    <w:uiPriority w:val="99"/>
    <w:unhideWhenUsed/>
    <w:rsid w:val="00514358"/>
    <w:rPr>
      <w:color w:val="14648D"/>
      <w:shd w:val="clear" w:color="auto" w:fill="E1DFDD"/>
    </w:rPr>
  </w:style>
  <w:style w:type="character" w:customStyle="1" w:styleId="Heading9Char">
    <w:name w:val="Heading 9 Char"/>
    <w:basedOn w:val="DefaultParagraphFont"/>
    <w:link w:val="Heading9"/>
    <w:uiPriority w:val="9"/>
    <w:semiHidden/>
    <w:rsid w:val="009204F5"/>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144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77"/>
    <w:rPr>
      <w:rFonts w:ascii="Gill Sans" w:eastAsia="Cambria" w:hAnsi="Gill Sans"/>
      <w:color w:val="808080"/>
      <w:sz w:val="24"/>
      <w:szCs w:val="24"/>
    </w:rPr>
  </w:style>
  <w:style w:type="paragraph" w:styleId="NoSpacing">
    <w:name w:val="No Spacing"/>
    <w:uiPriority w:val="1"/>
    <w:qFormat/>
    <w:rsid w:val="00556DAF"/>
    <w:rPr>
      <w:rFonts w:asciiTheme="minorHAnsi" w:eastAsiaTheme="minorEastAsia" w:hAnsiTheme="minorHAnsi" w:cstheme="minorBidi"/>
      <w:sz w:val="22"/>
      <w:szCs w:val="22"/>
      <w:lang w:eastAsia="zh-CN"/>
    </w:rPr>
  </w:style>
  <w:style w:type="character" w:styleId="LineNumber">
    <w:name w:val="line number"/>
    <w:basedOn w:val="DefaultParagraphFont"/>
    <w:uiPriority w:val="99"/>
    <w:semiHidden/>
    <w:unhideWhenUsed/>
    <w:rsid w:val="00556DAF"/>
  </w:style>
  <w:style w:type="paragraph" w:styleId="ListParagraph">
    <w:name w:val="List Paragraph"/>
    <w:basedOn w:val="Normal"/>
    <w:uiPriority w:val="34"/>
    <w:rsid w:val="00A66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2508">
      <w:bodyDiv w:val="1"/>
      <w:marLeft w:val="0"/>
      <w:marRight w:val="0"/>
      <w:marTop w:val="0"/>
      <w:marBottom w:val="0"/>
      <w:divBdr>
        <w:top w:val="none" w:sz="0" w:space="0" w:color="auto"/>
        <w:left w:val="none" w:sz="0" w:space="0" w:color="auto"/>
        <w:bottom w:val="none" w:sz="0" w:space="0" w:color="auto"/>
        <w:right w:val="none" w:sz="0" w:space="0" w:color="auto"/>
      </w:divBdr>
    </w:div>
    <w:div w:id="312947389">
      <w:bodyDiv w:val="1"/>
      <w:marLeft w:val="0"/>
      <w:marRight w:val="0"/>
      <w:marTop w:val="0"/>
      <w:marBottom w:val="0"/>
      <w:divBdr>
        <w:top w:val="none" w:sz="0" w:space="0" w:color="auto"/>
        <w:left w:val="none" w:sz="0" w:space="0" w:color="auto"/>
        <w:bottom w:val="none" w:sz="0" w:space="0" w:color="auto"/>
        <w:right w:val="none" w:sz="0" w:space="0" w:color="auto"/>
      </w:divBdr>
    </w:div>
    <w:div w:id="371149393">
      <w:bodyDiv w:val="1"/>
      <w:marLeft w:val="0"/>
      <w:marRight w:val="0"/>
      <w:marTop w:val="0"/>
      <w:marBottom w:val="0"/>
      <w:divBdr>
        <w:top w:val="none" w:sz="0" w:space="0" w:color="auto"/>
        <w:left w:val="none" w:sz="0" w:space="0" w:color="auto"/>
        <w:bottom w:val="none" w:sz="0" w:space="0" w:color="auto"/>
        <w:right w:val="none" w:sz="0" w:space="0" w:color="auto"/>
      </w:divBdr>
    </w:div>
    <w:div w:id="698626820">
      <w:bodyDiv w:val="1"/>
      <w:marLeft w:val="0"/>
      <w:marRight w:val="0"/>
      <w:marTop w:val="0"/>
      <w:marBottom w:val="0"/>
      <w:divBdr>
        <w:top w:val="none" w:sz="0" w:space="0" w:color="auto"/>
        <w:left w:val="none" w:sz="0" w:space="0" w:color="auto"/>
        <w:bottom w:val="none" w:sz="0" w:space="0" w:color="auto"/>
        <w:right w:val="none" w:sz="0" w:space="0" w:color="auto"/>
      </w:divBdr>
    </w:div>
    <w:div w:id="1588877219">
      <w:bodyDiv w:val="1"/>
      <w:marLeft w:val="0"/>
      <w:marRight w:val="0"/>
      <w:marTop w:val="0"/>
      <w:marBottom w:val="0"/>
      <w:divBdr>
        <w:top w:val="none" w:sz="0" w:space="0" w:color="auto"/>
        <w:left w:val="none" w:sz="0" w:space="0" w:color="auto"/>
        <w:bottom w:val="none" w:sz="0" w:space="0" w:color="auto"/>
        <w:right w:val="none" w:sz="0" w:space="0" w:color="auto"/>
      </w:divBdr>
      <w:divsChild>
        <w:div w:id="1000549545">
          <w:marLeft w:val="547"/>
          <w:marRight w:val="0"/>
          <w:marTop w:val="154"/>
          <w:marBottom w:val="0"/>
          <w:divBdr>
            <w:top w:val="none" w:sz="0" w:space="0" w:color="auto"/>
            <w:left w:val="none" w:sz="0" w:space="0" w:color="auto"/>
            <w:bottom w:val="none" w:sz="0" w:space="0" w:color="auto"/>
            <w:right w:val="none" w:sz="0" w:space="0" w:color="auto"/>
          </w:divBdr>
        </w:div>
      </w:divsChild>
    </w:div>
    <w:div w:id="1713916397">
      <w:bodyDiv w:val="1"/>
      <w:marLeft w:val="0"/>
      <w:marRight w:val="0"/>
      <w:marTop w:val="0"/>
      <w:marBottom w:val="0"/>
      <w:divBdr>
        <w:top w:val="none" w:sz="0" w:space="0" w:color="auto"/>
        <w:left w:val="none" w:sz="0" w:space="0" w:color="auto"/>
        <w:bottom w:val="none" w:sz="0" w:space="0" w:color="auto"/>
        <w:right w:val="none" w:sz="0" w:space="0" w:color="auto"/>
      </w:divBdr>
    </w:div>
    <w:div w:id="1728604819">
      <w:bodyDiv w:val="1"/>
      <w:marLeft w:val="0"/>
      <w:marRight w:val="0"/>
      <w:marTop w:val="0"/>
      <w:marBottom w:val="0"/>
      <w:divBdr>
        <w:top w:val="none" w:sz="0" w:space="0" w:color="auto"/>
        <w:left w:val="none" w:sz="0" w:space="0" w:color="auto"/>
        <w:bottom w:val="none" w:sz="0" w:space="0" w:color="auto"/>
        <w:right w:val="none" w:sz="0" w:space="0" w:color="auto"/>
      </w:divBdr>
    </w:div>
    <w:div w:id="1953590132">
      <w:bodyDiv w:val="1"/>
      <w:marLeft w:val="0"/>
      <w:marRight w:val="0"/>
      <w:marTop w:val="0"/>
      <w:marBottom w:val="0"/>
      <w:divBdr>
        <w:top w:val="none" w:sz="0" w:space="0" w:color="auto"/>
        <w:left w:val="none" w:sz="0" w:space="0" w:color="auto"/>
        <w:bottom w:val="none" w:sz="0" w:space="0" w:color="auto"/>
        <w:right w:val="none" w:sz="0" w:space="0" w:color="auto"/>
      </w:divBdr>
    </w:div>
    <w:div w:id="2100254425">
      <w:bodyDiv w:val="1"/>
      <w:marLeft w:val="0"/>
      <w:marRight w:val="0"/>
      <w:marTop w:val="0"/>
      <w:marBottom w:val="0"/>
      <w:divBdr>
        <w:top w:val="none" w:sz="0" w:space="0" w:color="auto"/>
        <w:left w:val="none" w:sz="0" w:space="0" w:color="auto"/>
        <w:bottom w:val="none" w:sz="0" w:space="0" w:color="auto"/>
        <w:right w:val="none" w:sz="0" w:space="0" w:color="auto"/>
      </w:divBdr>
    </w:div>
    <w:div w:id="2107840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uhart\Downloads\www.silversummithealthpla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Lisa.M.Maxey@silversummithealthplan.com" TargetMode="External"/><Relationship Id="rId17" Type="http://schemas.openxmlformats.org/officeDocument/2006/relationships/hyperlink" Target="https://casatondemand.org/nnbhc-2/" TargetMode="External"/><Relationship Id="rId2" Type="http://schemas.openxmlformats.org/officeDocument/2006/relationships/customXml" Target="../customXml/item2.xml"/><Relationship Id="rId16" Type="http://schemas.openxmlformats.org/officeDocument/2006/relationships/hyperlink" Target="mailto:jake@zephyrwellnes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linicaltraining@envolvehealth.com" TargetMode="External"/><Relationship Id="rId5" Type="http://schemas.openxmlformats.org/officeDocument/2006/relationships/numbering" Target="numbering.xml"/><Relationship Id="rId15" Type="http://schemas.openxmlformats.org/officeDocument/2006/relationships/hyperlink" Target="mailto:askstamates@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jward@casat.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cobn\Downloads\CAPT_Generic%20Materials%20Template_portrait.122017%20(5).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59A53329CB54A994300109D9D4EC5" ma:contentTypeVersion="16" ma:contentTypeDescription="Create a new document." ma:contentTypeScope="" ma:versionID="ee3e42698f62d2b4d6f4eea547fa3521">
  <xsd:schema xmlns:xsd="http://www.w3.org/2001/XMLSchema" xmlns:xs="http://www.w3.org/2001/XMLSchema" xmlns:p="http://schemas.microsoft.com/office/2006/metadata/properties" xmlns:ns1="http://schemas.microsoft.com/sharepoint/v3" xmlns:ns2="9b20655d-cd6f-4022-a6f9-0d85b1bd81c6" xmlns:ns3="057a0dad-16ba-4132-83bc-aeed1972dd24" targetNamespace="http://schemas.microsoft.com/office/2006/metadata/properties" ma:root="true" ma:fieldsID="f12852287c44c08bbda85dd27076ff82" ns1:_="" ns2:_="" ns3:_="">
    <xsd:import namespace="http://schemas.microsoft.com/sharepoint/v3"/>
    <xsd:import namespace="9b20655d-cd6f-4022-a6f9-0d85b1bd81c6"/>
    <xsd:import namespace="057a0dad-16ba-4132-83bc-aeed1972dd24"/>
    <xsd:element name="properties">
      <xsd:complexType>
        <xsd:sequence>
          <xsd:element name="documentManagement">
            <xsd:complexType>
              <xsd:all>
                <xsd:element ref="ns1:PublishingStartDate" minOccurs="0"/>
                <xsd:element ref="ns1:PublishingExpirationDate" minOccurs="0"/>
                <xsd:element ref="ns1:SeoKeywords" minOccurs="0"/>
                <xsd:element ref="ns2:TaxKeywordTaxHTField" minOccurs="0"/>
                <xsd:element ref="ns2:TaxCatchAll" minOccurs="0"/>
                <xsd:element ref="ns3:o6a6a77eb09e4e0999dff9e98b08cb37"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SeoKeywords" ma:index="6" nillable="true" ma:displayName="Meta Keywords" ma:description="Meta Keywords" ma:hidden="true" ma:internalName="Seo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0655d-cd6f-4022-a6f9-0d85b1bd81c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b1469612-62a0-4c26-bdab-2d2e22556af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7f03840-402e-4c0f-9bab-cba214786b10}" ma:internalName="TaxCatchAll" ma:showField="CatchAllData" ma:web="9b20655d-cd6f-4022-a6f9-0d85b1bd81c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7a0dad-16ba-4132-83bc-aeed1972dd24" elementFormDefault="qualified">
    <xsd:import namespace="http://schemas.microsoft.com/office/2006/documentManagement/types"/>
    <xsd:import namespace="http://schemas.microsoft.com/office/infopath/2007/PartnerControls"/>
    <xsd:element name="o6a6a77eb09e4e0999dff9e98b08cb37" ma:index="11" nillable="true" ma:taxonomy="true" ma:internalName="o6a6a77eb09e4e0999dff9e98b08cb37" ma:taxonomyFieldName="Page" ma:displayName="Page" ma:readOnly="false" ma:fieldId="{86a6a77e-b09e-4e09-99df-f9e98b08cb37}" ma:sspId="b1469612-62a0-4c26-bdab-2d2e22556af9" ma:termSetId="c6cde969-7161-4ed6-a1da-53eb622f00ca"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6a6a77eb09e4e0999dff9e98b08cb37 xmlns="057a0dad-16ba-4132-83bc-aeed1972dd24">
      <Terms xmlns="http://schemas.microsoft.com/office/infopath/2007/PartnerControls"/>
    </o6a6a77eb09e4e0999dff9e98b08cb37>
    <SeoKeywords xmlns="http://schemas.microsoft.com/sharepoint/v3" xsi:nil="true"/>
    <TaxKeywordTaxHTField xmlns="9b20655d-cd6f-4022-a6f9-0d85b1bd81c6">
      <Terms xmlns="http://schemas.microsoft.com/office/infopath/2007/PartnerControls"/>
    </TaxKeywordTaxHTField>
    <PublishingExpirationDate xmlns="http://schemas.microsoft.com/sharepoint/v3" xsi:nil="true"/>
    <PublishingStartDate xmlns="http://schemas.microsoft.com/sharepoint/v3" xsi:nil="true"/>
    <TaxCatchAll xmlns="9b20655d-cd6f-4022-a6f9-0d85b1bd81c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1CB4-B435-4816-B993-377B41038C64}">
  <ds:schemaRefs>
    <ds:schemaRef ds:uri="http://schemas.microsoft.com/sharepoint/v3/contenttype/forms"/>
  </ds:schemaRefs>
</ds:datastoreItem>
</file>

<file path=customXml/itemProps2.xml><?xml version="1.0" encoding="utf-8"?>
<ds:datastoreItem xmlns:ds="http://schemas.openxmlformats.org/officeDocument/2006/customXml" ds:itemID="{A808A85A-E576-41BB-B688-F2D41CFFA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20655d-cd6f-4022-a6f9-0d85b1bd81c6"/>
    <ds:schemaRef ds:uri="057a0dad-16ba-4132-83bc-aeed1972d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E68A1-368A-41BD-BB59-9272C08016D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7a0dad-16ba-4132-83bc-aeed1972dd24"/>
    <ds:schemaRef ds:uri="9b20655d-cd6f-4022-a6f9-0d85b1bd81c6"/>
    <ds:schemaRef ds:uri="http://www.w3.org/XML/1998/namespace"/>
    <ds:schemaRef ds:uri="http://purl.org/dc/dcmitype/"/>
  </ds:schemaRefs>
</ds:datastoreItem>
</file>

<file path=customXml/itemProps4.xml><?xml version="1.0" encoding="utf-8"?>
<ds:datastoreItem xmlns:ds="http://schemas.openxmlformats.org/officeDocument/2006/customXml" ds:itemID="{930F7D4D-F68D-432B-8DC3-120838DD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CAPT_Generic Materials Template_portrait.122017 (5)</Template>
  <TotalTime>0</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8837</CharactersWithSpaces>
  <SharedDoc>false</SharedDoc>
  <HyperlinkBase/>
  <HLinks>
    <vt:vector size="12" baseType="variant">
      <vt:variant>
        <vt:i4>3997717</vt:i4>
      </vt:variant>
      <vt:variant>
        <vt:i4>-1</vt:i4>
      </vt:variant>
      <vt:variant>
        <vt:i4>2049</vt:i4>
      </vt:variant>
      <vt:variant>
        <vt:i4>4</vt:i4>
      </vt:variant>
      <vt:variant>
        <vt:lpwstr>http://www.samhsa.gov/capt/</vt:lpwstr>
      </vt:variant>
      <vt:variant>
        <vt:lpwstr/>
      </vt:variant>
      <vt:variant>
        <vt:i4>3997717</vt:i4>
      </vt:variant>
      <vt:variant>
        <vt:i4>-1</vt:i4>
      </vt:variant>
      <vt:variant>
        <vt:i4>2052</vt:i4>
      </vt:variant>
      <vt:variant>
        <vt:i4>4</vt:i4>
      </vt:variant>
      <vt:variant>
        <vt:lpwstr>http://www.samhsa.gov/capt/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Jaycob Nolte</dc:creator>
  <cp:keywords/>
  <dc:description/>
  <cp:lastModifiedBy>Jamie L Duhart</cp:lastModifiedBy>
  <cp:revision>2</cp:revision>
  <cp:lastPrinted>2017-01-17T21:51:00Z</cp:lastPrinted>
  <dcterms:created xsi:type="dcterms:W3CDTF">2019-08-13T21:14:00Z</dcterms:created>
  <dcterms:modified xsi:type="dcterms:W3CDTF">2019-08-13T21:14:00Z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0x0101003D059A53329CB54A994300109D9D4EC5</vt:lpwstr>
  </property>
  <property fmtid="{D5CDD505-2E9C-101B-9397-08002B2CF9AE}" pid="3" name="Section">
    <vt:lpwstr>Events</vt:lpwstr>
  </property>
  <property fmtid="{D5CDD505-2E9C-101B-9397-08002B2CF9AE}" pid="4" name="TaxKeyword">
    <vt:lpwstr/>
  </property>
  <property fmtid="{D5CDD505-2E9C-101B-9397-08002B2CF9AE}" pid="5" name="Page">
    <vt:lpwstr/>
  </property>
</Properties>
</file>